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DF6" w:rsidRPr="00D0673B" w:rsidRDefault="00D61441" w:rsidP="00FE44E6">
      <w:pPr>
        <w:ind w:left="212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29</w:t>
      </w:r>
      <w:r w:rsidR="00C36FB6" w:rsidRPr="00C476FB">
        <w:rPr>
          <w:rFonts w:ascii="Times New Roman" w:hAnsi="Times New Roman"/>
          <w:b/>
          <w:sz w:val="24"/>
          <w:szCs w:val="24"/>
          <w:u w:val="single"/>
        </w:rPr>
        <w:t>. regionální poradní platforma</w:t>
      </w:r>
    </w:p>
    <w:p w:rsidR="00C36FB6" w:rsidRPr="00C476FB" w:rsidRDefault="00C36FB6" w:rsidP="004C20B5">
      <w:pPr>
        <w:jc w:val="center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Integrační centrum Praha</w:t>
      </w:r>
      <w:r w:rsidR="00A36DF6" w:rsidRPr="00C476FB">
        <w:rPr>
          <w:rFonts w:ascii="Times New Roman" w:hAnsi="Times New Roman"/>
          <w:b/>
          <w:sz w:val="24"/>
          <w:szCs w:val="24"/>
        </w:rPr>
        <w:t>,</w:t>
      </w:r>
      <w:r w:rsidRPr="00C476FB">
        <w:rPr>
          <w:rFonts w:ascii="Times New Roman" w:hAnsi="Times New Roman"/>
          <w:b/>
          <w:sz w:val="24"/>
          <w:szCs w:val="24"/>
        </w:rPr>
        <w:t xml:space="preserve"> o.p.s.</w:t>
      </w:r>
    </w:p>
    <w:p w:rsidR="00C36FB6" w:rsidRPr="00C476FB" w:rsidRDefault="00C36FB6" w:rsidP="004C20B5">
      <w:pPr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(Evide</w:t>
      </w:r>
      <w:r w:rsidR="00363C88">
        <w:rPr>
          <w:rFonts w:ascii="Times New Roman" w:hAnsi="Times New Roman"/>
          <w:b/>
          <w:sz w:val="24"/>
          <w:szCs w:val="24"/>
        </w:rPr>
        <w:t>nční číslo projektu</w:t>
      </w:r>
      <w:r w:rsidR="00363C88" w:rsidRPr="002C07FF">
        <w:rPr>
          <w:rFonts w:ascii="Times New Roman" w:hAnsi="Times New Roman"/>
          <w:b/>
          <w:sz w:val="24"/>
          <w:szCs w:val="24"/>
        </w:rPr>
        <w:t>: AMIF</w:t>
      </w:r>
      <w:r w:rsidR="002C07FF" w:rsidRPr="002C07FF">
        <w:rPr>
          <w:rFonts w:ascii="Times New Roman" w:hAnsi="Times New Roman"/>
          <w:b/>
          <w:sz w:val="24"/>
          <w:szCs w:val="24"/>
        </w:rPr>
        <w:t>/1</w:t>
      </w:r>
      <w:r w:rsidR="00CF6BE1">
        <w:rPr>
          <w:rFonts w:ascii="Times New Roman" w:hAnsi="Times New Roman"/>
          <w:b/>
          <w:sz w:val="24"/>
          <w:szCs w:val="24"/>
        </w:rPr>
        <w:t>0/03</w:t>
      </w:r>
      <w:r w:rsidRPr="00C476FB">
        <w:rPr>
          <w:rFonts w:ascii="Times New Roman" w:hAnsi="Times New Roman"/>
          <w:b/>
          <w:sz w:val="24"/>
          <w:szCs w:val="24"/>
        </w:rPr>
        <w:t>)</w:t>
      </w:r>
    </w:p>
    <w:p w:rsidR="00C36FB6" w:rsidRPr="00C476FB" w:rsidRDefault="00C36FB6" w:rsidP="004F4F5C">
      <w:pPr>
        <w:jc w:val="both"/>
        <w:rPr>
          <w:rFonts w:ascii="Times New Roman" w:hAnsi="Times New Roman"/>
          <w:b/>
          <w:sz w:val="24"/>
          <w:szCs w:val="24"/>
        </w:rPr>
      </w:pPr>
    </w:p>
    <w:p w:rsidR="00C36FB6" w:rsidRPr="00C476FB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Místo konání:</w:t>
      </w:r>
      <w:r w:rsidRPr="00C476FB">
        <w:rPr>
          <w:rFonts w:ascii="Times New Roman" w:hAnsi="Times New Roman"/>
          <w:sz w:val="24"/>
          <w:szCs w:val="24"/>
        </w:rPr>
        <w:t xml:space="preserve"> Magistrát hl. m. Prahy, Mariánské náměstí 2, Praha 1</w:t>
      </w:r>
    </w:p>
    <w:p w:rsidR="00C36FB6" w:rsidRDefault="00C36FB6" w:rsidP="0089145F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 xml:space="preserve">Datum a </w:t>
      </w:r>
      <w:r w:rsidR="00A36DF6" w:rsidRPr="00C476FB">
        <w:rPr>
          <w:rFonts w:ascii="Times New Roman" w:hAnsi="Times New Roman"/>
          <w:b/>
          <w:sz w:val="24"/>
          <w:szCs w:val="24"/>
        </w:rPr>
        <w:t xml:space="preserve">čas </w:t>
      </w:r>
      <w:r w:rsidRPr="00C476FB">
        <w:rPr>
          <w:rFonts w:ascii="Times New Roman" w:hAnsi="Times New Roman"/>
          <w:b/>
          <w:sz w:val="24"/>
          <w:szCs w:val="24"/>
        </w:rPr>
        <w:t>konání:</w:t>
      </w:r>
      <w:r w:rsidR="00D61441">
        <w:rPr>
          <w:rFonts w:ascii="Times New Roman" w:hAnsi="Times New Roman"/>
          <w:sz w:val="24"/>
          <w:szCs w:val="24"/>
        </w:rPr>
        <w:t xml:space="preserve"> 23</w:t>
      </w:r>
      <w:r w:rsidR="002255AE">
        <w:rPr>
          <w:rFonts w:ascii="Times New Roman" w:hAnsi="Times New Roman"/>
          <w:sz w:val="24"/>
          <w:szCs w:val="24"/>
        </w:rPr>
        <w:t xml:space="preserve">. </w:t>
      </w:r>
      <w:r w:rsidR="003E1DFF">
        <w:rPr>
          <w:rFonts w:ascii="Times New Roman" w:hAnsi="Times New Roman"/>
          <w:sz w:val="24"/>
          <w:szCs w:val="24"/>
        </w:rPr>
        <w:t>1</w:t>
      </w:r>
      <w:r w:rsidR="00D61441">
        <w:rPr>
          <w:rFonts w:ascii="Times New Roman" w:hAnsi="Times New Roman"/>
          <w:sz w:val="24"/>
          <w:szCs w:val="24"/>
        </w:rPr>
        <w:t>. 2018</w:t>
      </w:r>
      <w:r w:rsidR="00461319">
        <w:rPr>
          <w:rFonts w:ascii="Times New Roman" w:hAnsi="Times New Roman"/>
          <w:sz w:val="24"/>
          <w:szCs w:val="24"/>
        </w:rPr>
        <w:t xml:space="preserve">, </w:t>
      </w:r>
      <w:r w:rsidR="00CF6BE1">
        <w:rPr>
          <w:rFonts w:ascii="Times New Roman" w:hAnsi="Times New Roman"/>
          <w:sz w:val="24"/>
          <w:szCs w:val="24"/>
        </w:rPr>
        <w:t>14</w:t>
      </w:r>
      <w:r w:rsidR="00541EDE">
        <w:rPr>
          <w:rFonts w:ascii="Times New Roman" w:hAnsi="Times New Roman"/>
          <w:sz w:val="24"/>
          <w:szCs w:val="24"/>
        </w:rPr>
        <w:t>.00-17</w:t>
      </w:r>
      <w:r w:rsidRPr="00C476FB">
        <w:rPr>
          <w:rFonts w:ascii="Times New Roman" w:hAnsi="Times New Roman"/>
          <w:sz w:val="24"/>
          <w:szCs w:val="24"/>
        </w:rPr>
        <w:t>.00</w:t>
      </w:r>
    </w:p>
    <w:p w:rsidR="00E21CAC" w:rsidRPr="00C476FB" w:rsidRDefault="00E21CAC" w:rsidP="004F4F5C">
      <w:pPr>
        <w:jc w:val="both"/>
        <w:rPr>
          <w:rFonts w:ascii="Times New Roman" w:hAnsi="Times New Roman"/>
          <w:sz w:val="24"/>
          <w:szCs w:val="24"/>
        </w:rPr>
      </w:pPr>
    </w:p>
    <w:p w:rsidR="00C36FB6" w:rsidRPr="00C476FB" w:rsidRDefault="00C36FB6" w:rsidP="004F4F5C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C476FB">
        <w:rPr>
          <w:rFonts w:ascii="Times New Roman" w:hAnsi="Times New Roman"/>
          <w:b/>
          <w:sz w:val="24"/>
          <w:szCs w:val="24"/>
        </w:rPr>
        <w:t>Přítomni:</w:t>
      </w:r>
    </w:p>
    <w:p w:rsidR="000A2441" w:rsidRDefault="000A2441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  <w:sectPr w:rsidR="000A2441" w:rsidSect="007500BC">
          <w:headerReference w:type="default" r:id="rId9"/>
          <w:footerReference w:type="default" r:id="rId10"/>
          <w:pgSz w:w="11906" w:h="16838"/>
          <w:pgMar w:top="1417" w:right="1417" w:bottom="1417" w:left="1417" w:header="708" w:footer="0" w:gutter="0"/>
          <w:cols w:space="708"/>
          <w:docGrid w:linePitch="299"/>
        </w:sectPr>
      </w:pP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lastRenderedPageBreak/>
        <w:t>Anca Covrigová, ICP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Lucie Trávníčková, MV ČR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Luboš Kožíšek, ICP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Stanislav </w:t>
      </w:r>
      <w:proofErr w:type="spellStart"/>
      <w:r w:rsidRPr="008358D2">
        <w:rPr>
          <w:rFonts w:ascii="Times New Roman" w:hAnsi="Times New Roman" w:cs="Times New Roman"/>
        </w:rPr>
        <w:t>Butorin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Petr Lovětínský, ICP</w:t>
      </w:r>
    </w:p>
    <w:p w:rsidR="00E73578" w:rsidRPr="008358D2" w:rsidRDefault="00E73578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Jitka Nováková, ICP</w:t>
      </w:r>
    </w:p>
    <w:p w:rsidR="00E73578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Kateřina </w:t>
      </w:r>
      <w:proofErr w:type="spellStart"/>
      <w:r w:rsidRPr="008358D2">
        <w:rPr>
          <w:rFonts w:ascii="Times New Roman" w:hAnsi="Times New Roman" w:cs="Times New Roman"/>
        </w:rPr>
        <w:t>Romančenková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Myroslava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Danylyuk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9C3D5A" w:rsidRPr="008358D2" w:rsidRDefault="009C3D5A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Michaela </w:t>
      </w:r>
      <w:proofErr w:type="spellStart"/>
      <w:r w:rsidRPr="008358D2">
        <w:rPr>
          <w:rFonts w:ascii="Times New Roman" w:hAnsi="Times New Roman" w:cs="Times New Roman"/>
        </w:rPr>
        <w:t>Neuhöferová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Branislav </w:t>
      </w:r>
      <w:proofErr w:type="spellStart"/>
      <w:r w:rsidRPr="008358D2">
        <w:rPr>
          <w:rFonts w:ascii="Times New Roman" w:hAnsi="Times New Roman" w:cs="Times New Roman"/>
        </w:rPr>
        <w:t>Makúch</w:t>
      </w:r>
      <w:proofErr w:type="spellEnd"/>
      <w:r w:rsidRPr="008358D2">
        <w:rPr>
          <w:rFonts w:ascii="Times New Roman" w:hAnsi="Times New Roman" w:cs="Times New Roman"/>
        </w:rPr>
        <w:t>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Anna Pacovská, Člověk v tísni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Ivana </w:t>
      </w:r>
      <w:proofErr w:type="spellStart"/>
      <w:r w:rsidRPr="008358D2">
        <w:rPr>
          <w:rFonts w:ascii="Times New Roman" w:hAnsi="Times New Roman" w:cs="Times New Roman"/>
        </w:rPr>
        <w:t>Dekařová</w:t>
      </w:r>
      <w:proofErr w:type="spellEnd"/>
      <w:r w:rsidRPr="008358D2">
        <w:rPr>
          <w:rFonts w:ascii="Times New Roman" w:hAnsi="Times New Roman" w:cs="Times New Roman"/>
        </w:rPr>
        <w:t>, ÚMČ Praha 11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Miroslav Hampl, FDV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Lucie Soukupová, META, o.p.s.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Daniel Jakeš, ÚMČ Praha 13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Petra Fronková, </w:t>
      </w:r>
      <w:proofErr w:type="spellStart"/>
      <w:proofErr w:type="gramStart"/>
      <w:r w:rsidRPr="008358D2">
        <w:rPr>
          <w:rFonts w:ascii="Times New Roman" w:hAnsi="Times New Roman" w:cs="Times New Roman"/>
        </w:rPr>
        <w:t>InBáze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z.s</w:t>
      </w:r>
      <w:proofErr w:type="spellEnd"/>
      <w:r w:rsidRPr="008358D2">
        <w:rPr>
          <w:rFonts w:ascii="Times New Roman" w:hAnsi="Times New Roman" w:cs="Times New Roman"/>
        </w:rPr>
        <w:t>.</w:t>
      </w:r>
      <w:proofErr w:type="gramEnd"/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Petr Pravda, MV ČR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Helena Dluhošová, MV ČR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Michaela Kořenová, ÚMČ Praha 17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lastRenderedPageBreak/>
        <w:t>František Bradáč, ÚMČ Praha 14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Štefan </w:t>
      </w:r>
      <w:proofErr w:type="spellStart"/>
      <w:r w:rsidRPr="008358D2">
        <w:rPr>
          <w:rFonts w:ascii="Times New Roman" w:hAnsi="Times New Roman" w:cs="Times New Roman"/>
        </w:rPr>
        <w:t>Šobora</w:t>
      </w:r>
      <w:proofErr w:type="spellEnd"/>
      <w:r w:rsidRPr="008358D2">
        <w:rPr>
          <w:rFonts w:ascii="Times New Roman" w:hAnsi="Times New Roman" w:cs="Times New Roman"/>
        </w:rPr>
        <w:t>, člen platformy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Lygžima</w:t>
      </w:r>
      <w:proofErr w:type="spellEnd"/>
      <w:r w:rsidRPr="008358D2">
        <w:rPr>
          <w:rFonts w:ascii="Times New Roman" w:hAnsi="Times New Roman" w:cs="Times New Roman"/>
        </w:rPr>
        <w:t xml:space="preserve"> Chaloupková, Společnost přátel Mongolska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Jan Janoušek, MHMP RED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Eva Čech Valentová, SIMI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Jakub Koláček, ICP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Renée </w:t>
      </w:r>
      <w:proofErr w:type="spellStart"/>
      <w:r w:rsidRPr="008358D2">
        <w:rPr>
          <w:rFonts w:ascii="Times New Roman" w:hAnsi="Times New Roman" w:cs="Times New Roman"/>
        </w:rPr>
        <w:t>Grenarová</w:t>
      </w:r>
      <w:proofErr w:type="spellEnd"/>
      <w:r w:rsidRPr="008358D2">
        <w:rPr>
          <w:rFonts w:ascii="Times New Roman" w:hAnsi="Times New Roman" w:cs="Times New Roman"/>
        </w:rPr>
        <w:t>, NIDV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Alena Slámová, MPSV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Kseniya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Hryharash</w:t>
      </w:r>
      <w:proofErr w:type="spellEnd"/>
      <w:r w:rsidRPr="008358D2">
        <w:rPr>
          <w:rFonts w:ascii="Times New Roman" w:hAnsi="Times New Roman" w:cs="Times New Roman"/>
        </w:rPr>
        <w:t>, OPU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Michaela Kučerová, OPU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Petr </w:t>
      </w:r>
      <w:proofErr w:type="spellStart"/>
      <w:r w:rsidRPr="008358D2">
        <w:rPr>
          <w:rFonts w:ascii="Times New Roman" w:hAnsi="Times New Roman" w:cs="Times New Roman"/>
        </w:rPr>
        <w:t>Sečkař</w:t>
      </w:r>
      <w:proofErr w:type="spellEnd"/>
      <w:r w:rsidRPr="008358D2">
        <w:rPr>
          <w:rFonts w:ascii="Times New Roman" w:hAnsi="Times New Roman" w:cs="Times New Roman"/>
        </w:rPr>
        <w:t>, ÚMČ Praha 12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 xml:space="preserve">Tomáš </w:t>
      </w:r>
      <w:proofErr w:type="spellStart"/>
      <w:r w:rsidRPr="008358D2">
        <w:rPr>
          <w:rFonts w:ascii="Times New Roman" w:hAnsi="Times New Roman" w:cs="Times New Roman"/>
        </w:rPr>
        <w:t>Taich</w:t>
      </w:r>
      <w:proofErr w:type="spellEnd"/>
      <w:r w:rsidRPr="008358D2">
        <w:rPr>
          <w:rFonts w:ascii="Times New Roman" w:hAnsi="Times New Roman" w:cs="Times New Roman"/>
        </w:rPr>
        <w:t>, ÚMČ Praha 7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Anna Chválová, MPSV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Nenad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Bojić</w:t>
      </w:r>
      <w:proofErr w:type="spellEnd"/>
      <w:r w:rsidRPr="008358D2">
        <w:rPr>
          <w:rFonts w:ascii="Times New Roman" w:hAnsi="Times New Roman" w:cs="Times New Roman"/>
        </w:rPr>
        <w:t xml:space="preserve">, </w:t>
      </w:r>
      <w:proofErr w:type="spellStart"/>
      <w:r w:rsidRPr="008358D2">
        <w:rPr>
          <w:rFonts w:ascii="Times New Roman" w:hAnsi="Times New Roman" w:cs="Times New Roman"/>
        </w:rPr>
        <w:t>Lastavica</w:t>
      </w:r>
      <w:proofErr w:type="spellEnd"/>
      <w:r w:rsidR="008358D2" w:rsidRPr="008358D2">
        <w:rPr>
          <w:rFonts w:ascii="Times New Roman" w:hAnsi="Times New Roman" w:cs="Times New Roman"/>
        </w:rPr>
        <w:t>, host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Nguyen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Pr="008358D2">
        <w:rPr>
          <w:rFonts w:ascii="Times New Roman" w:hAnsi="Times New Roman" w:cs="Times New Roman"/>
        </w:rPr>
        <w:t>Manh</w:t>
      </w:r>
      <w:proofErr w:type="spellEnd"/>
      <w:r w:rsidRPr="008358D2">
        <w:rPr>
          <w:rFonts w:ascii="Times New Roman" w:hAnsi="Times New Roman" w:cs="Times New Roman"/>
        </w:rPr>
        <w:t xml:space="preserve"> Tung, host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r w:rsidRPr="008358D2">
        <w:rPr>
          <w:rFonts w:ascii="Times New Roman" w:hAnsi="Times New Roman" w:cs="Times New Roman"/>
        </w:rPr>
        <w:t>Mohamed Hassan, host</w:t>
      </w:r>
    </w:p>
    <w:p w:rsidR="0027297D" w:rsidRPr="008358D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</w:rPr>
      </w:pPr>
      <w:proofErr w:type="spellStart"/>
      <w:r w:rsidRPr="008358D2">
        <w:rPr>
          <w:rFonts w:ascii="Times New Roman" w:hAnsi="Times New Roman" w:cs="Times New Roman"/>
        </w:rPr>
        <w:t>Fadia</w:t>
      </w:r>
      <w:proofErr w:type="spellEnd"/>
      <w:r w:rsidRPr="008358D2">
        <w:rPr>
          <w:rFonts w:ascii="Times New Roman" w:hAnsi="Times New Roman" w:cs="Times New Roman"/>
        </w:rPr>
        <w:t xml:space="preserve"> </w:t>
      </w:r>
      <w:proofErr w:type="spellStart"/>
      <w:r w:rsidR="008358D2" w:rsidRPr="008358D2">
        <w:rPr>
          <w:rFonts w:ascii="Times New Roman" w:hAnsi="Times New Roman" w:cs="Times New Roman"/>
        </w:rPr>
        <w:t>Kolko</w:t>
      </w:r>
      <w:proofErr w:type="spellEnd"/>
      <w:r w:rsidR="008358D2" w:rsidRPr="008358D2">
        <w:rPr>
          <w:rFonts w:ascii="Times New Roman" w:hAnsi="Times New Roman" w:cs="Times New Roman"/>
        </w:rPr>
        <w:t>, host</w:t>
      </w:r>
    </w:p>
    <w:p w:rsidR="008358D2" w:rsidRDefault="008358D2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  <w:sectPr w:rsidR="008358D2" w:rsidSect="008358D2">
          <w:type w:val="continuous"/>
          <w:pgSz w:w="11906" w:h="16838"/>
          <w:pgMar w:top="1417" w:right="1417" w:bottom="1417" w:left="1417" w:header="708" w:footer="0" w:gutter="0"/>
          <w:cols w:num="2" w:space="708"/>
          <w:docGrid w:linePitch="299"/>
        </w:sectPr>
      </w:pP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7297D" w:rsidRPr="000E4852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7297D" w:rsidRDefault="0027297D" w:rsidP="009C3D5A">
      <w:pPr>
        <w:pStyle w:val="Standard"/>
        <w:spacing w:after="60" w:line="276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24D76" w:rsidRPr="00124D76" w:rsidRDefault="00124D76" w:rsidP="00840F25">
      <w:pPr>
        <w:pStyle w:val="Styl1"/>
        <w:rPr>
          <w:b/>
          <w:u w:val="single"/>
        </w:rPr>
      </w:pPr>
      <w:r w:rsidRPr="00124D76">
        <w:rPr>
          <w:b/>
          <w:u w:val="single"/>
        </w:rPr>
        <w:lastRenderedPageBreak/>
        <w:t>Ha</w:t>
      </w:r>
      <w:r w:rsidR="006D646B">
        <w:rPr>
          <w:b/>
          <w:u w:val="single"/>
        </w:rPr>
        <w:t xml:space="preserve">rmonogram </w:t>
      </w:r>
      <w:r w:rsidRPr="00124D76">
        <w:rPr>
          <w:b/>
          <w:u w:val="single"/>
        </w:rPr>
        <w:t>RPP v roce 2018 – Anca Covrigová, M. A.</w:t>
      </w:r>
      <w:r w:rsidR="006D646B">
        <w:rPr>
          <w:b/>
          <w:u w:val="single"/>
        </w:rPr>
        <w:t>, Integrační centrum Praha</w:t>
      </w:r>
    </w:p>
    <w:p w:rsidR="00124D76" w:rsidRPr="00124D76" w:rsidRDefault="00124D76" w:rsidP="007847E0">
      <w:pPr>
        <w:pStyle w:val="Styl1"/>
        <w:numPr>
          <w:ilvl w:val="0"/>
          <w:numId w:val="45"/>
        </w:numPr>
        <w:rPr>
          <w:b/>
        </w:rPr>
      </w:pPr>
      <w:r w:rsidRPr="00124D76">
        <w:rPr>
          <w:b/>
        </w:rPr>
        <w:t>10. 4.</w:t>
      </w:r>
      <w:r>
        <w:rPr>
          <w:b/>
        </w:rPr>
        <w:t xml:space="preserve"> 2018</w:t>
      </w:r>
    </w:p>
    <w:p w:rsidR="00124D76" w:rsidRPr="00124D76" w:rsidRDefault="00124D76" w:rsidP="007847E0">
      <w:pPr>
        <w:pStyle w:val="Styl1"/>
        <w:numPr>
          <w:ilvl w:val="0"/>
          <w:numId w:val="45"/>
        </w:numPr>
        <w:rPr>
          <w:b/>
        </w:rPr>
      </w:pPr>
      <w:r w:rsidRPr="00124D76">
        <w:rPr>
          <w:b/>
        </w:rPr>
        <w:t>12. 6.</w:t>
      </w:r>
      <w:r>
        <w:rPr>
          <w:b/>
        </w:rPr>
        <w:t xml:space="preserve"> 2018</w:t>
      </w:r>
    </w:p>
    <w:p w:rsidR="00124D76" w:rsidRPr="00124D76" w:rsidRDefault="007847E0" w:rsidP="007847E0">
      <w:pPr>
        <w:pStyle w:val="Styl1"/>
        <w:numPr>
          <w:ilvl w:val="0"/>
          <w:numId w:val="45"/>
        </w:numPr>
        <w:rPr>
          <w:b/>
        </w:rPr>
      </w:pPr>
      <w:r w:rsidRPr="00124D76">
        <w:rPr>
          <w:b/>
        </w:rPr>
        <w:t xml:space="preserve">18. 9. </w:t>
      </w:r>
      <w:r w:rsidR="00124D76">
        <w:rPr>
          <w:b/>
        </w:rPr>
        <w:t>2018</w:t>
      </w:r>
    </w:p>
    <w:p w:rsidR="00124D76" w:rsidRPr="00124D76" w:rsidRDefault="007847E0" w:rsidP="007847E0">
      <w:pPr>
        <w:pStyle w:val="Styl1"/>
        <w:numPr>
          <w:ilvl w:val="0"/>
          <w:numId w:val="45"/>
        </w:numPr>
        <w:rPr>
          <w:b/>
        </w:rPr>
      </w:pPr>
      <w:r w:rsidRPr="00124D76">
        <w:rPr>
          <w:b/>
        </w:rPr>
        <w:t xml:space="preserve">13. 11. </w:t>
      </w:r>
      <w:r w:rsidR="00124D76">
        <w:rPr>
          <w:b/>
        </w:rPr>
        <w:t>2018</w:t>
      </w:r>
    </w:p>
    <w:p w:rsidR="00D61441" w:rsidRDefault="00124D76" w:rsidP="007847E0">
      <w:pPr>
        <w:pStyle w:val="Styl1"/>
        <w:numPr>
          <w:ilvl w:val="0"/>
          <w:numId w:val="45"/>
        </w:numPr>
      </w:pPr>
      <w:r>
        <w:t>Zasedání se budou konat vždy na MHMP v místnost 349, 3. patře a to od 14:00</w:t>
      </w:r>
    </w:p>
    <w:p w:rsidR="007847E0" w:rsidRDefault="007847E0" w:rsidP="00840F25">
      <w:pPr>
        <w:pStyle w:val="Styl1"/>
      </w:pPr>
    </w:p>
    <w:p w:rsidR="003E1DFF" w:rsidRPr="00124D76" w:rsidRDefault="00124D76" w:rsidP="00840F25">
      <w:pPr>
        <w:pStyle w:val="Styl1"/>
        <w:rPr>
          <w:b/>
          <w:u w:val="single"/>
        </w:rPr>
      </w:pPr>
      <w:r w:rsidRPr="00124D76">
        <w:rPr>
          <w:b/>
          <w:u w:val="single"/>
        </w:rPr>
        <w:t xml:space="preserve">Aktuality MHMP – Mgr. </w:t>
      </w:r>
      <w:r w:rsidR="006D646B">
        <w:rPr>
          <w:b/>
          <w:u w:val="single"/>
        </w:rPr>
        <w:t>Jan Janoušek, MHMP RED</w:t>
      </w:r>
    </w:p>
    <w:p w:rsidR="0072658C" w:rsidRDefault="007847E0" w:rsidP="00BB3700">
      <w:pPr>
        <w:pStyle w:val="Styl1"/>
        <w:numPr>
          <w:ilvl w:val="0"/>
          <w:numId w:val="45"/>
        </w:numPr>
      </w:pPr>
      <w:r>
        <w:t>D</w:t>
      </w:r>
      <w:r w:rsidR="00BB3700">
        <w:t xml:space="preserve">ne </w:t>
      </w:r>
      <w:r>
        <w:t xml:space="preserve">23. 1. byla schválena aktualizovaná </w:t>
      </w:r>
      <w:r w:rsidR="003F56DD">
        <w:t>K</w:t>
      </w:r>
      <w:r>
        <w:t xml:space="preserve">oncepce hl. m. Prahy pro oblast integrace cizinců. </w:t>
      </w:r>
      <w:r w:rsidR="00BB3700">
        <w:t xml:space="preserve">25. 1. </w:t>
      </w:r>
      <w:r w:rsidR="0072658C">
        <w:t>bude tento materiál předložen</w:t>
      </w:r>
      <w:r w:rsidR="00BB3700">
        <w:t xml:space="preserve"> i Z</w:t>
      </w:r>
      <w:r>
        <w:t xml:space="preserve">astupitelstvu </w:t>
      </w:r>
      <w:r w:rsidR="00BB3700">
        <w:t>HMP</w:t>
      </w:r>
      <w:r>
        <w:t xml:space="preserve">. V případě jeho schválení budou </w:t>
      </w:r>
      <w:r w:rsidR="00BB3700">
        <w:t xml:space="preserve">členové informováni a </w:t>
      </w:r>
      <w:r>
        <w:t xml:space="preserve">následně </w:t>
      </w:r>
      <w:r w:rsidR="00BB3700">
        <w:t xml:space="preserve">bude Radě HMP </w:t>
      </w:r>
      <w:r>
        <w:t>poslán ke schválení dvou</w:t>
      </w:r>
      <w:r w:rsidR="003F56DD">
        <w:t>letý A</w:t>
      </w:r>
      <w:r>
        <w:t xml:space="preserve">kční plán, který stanovuje způsob, jak budou jednotlivé priority </w:t>
      </w:r>
      <w:r w:rsidR="003F56DD">
        <w:t>této K</w:t>
      </w:r>
      <w:r w:rsidR="00BB3700">
        <w:t>o</w:t>
      </w:r>
      <w:r w:rsidR="00BB3700">
        <w:t>n</w:t>
      </w:r>
      <w:r w:rsidR="00BB3700">
        <w:t xml:space="preserve">cepce </w:t>
      </w:r>
      <w:r>
        <w:t>naplňovány.</w:t>
      </w:r>
    </w:p>
    <w:p w:rsidR="0072658C" w:rsidRDefault="003F56DD" w:rsidP="007847E0">
      <w:pPr>
        <w:pStyle w:val="Styl1"/>
        <w:numPr>
          <w:ilvl w:val="0"/>
          <w:numId w:val="45"/>
        </w:numPr>
      </w:pPr>
      <w:r>
        <w:t>Probíhá</w:t>
      </w:r>
      <w:r w:rsidR="007847E0">
        <w:t xml:space="preserve"> hodnocení </w:t>
      </w:r>
      <w:r>
        <w:t xml:space="preserve">grantů </w:t>
      </w:r>
      <w:r w:rsidR="007847E0">
        <w:t>p</w:t>
      </w:r>
      <w:r>
        <w:t>odaných</w:t>
      </w:r>
      <w:r w:rsidR="007847E0">
        <w:t xml:space="preserve"> na MHMP ve 2 programech. Celkově podáno 61 projektů, což je více než v loňském roce. Z toho v programu č. 1 bylo podáno 56 pr</w:t>
      </w:r>
      <w:r w:rsidR="007847E0">
        <w:t>o</w:t>
      </w:r>
      <w:r w:rsidR="007847E0">
        <w:t xml:space="preserve">jektů, v programu č. 2, zaměřeném na publikační činnost, pak </w:t>
      </w:r>
      <w:r>
        <w:t>5 projektů</w:t>
      </w:r>
      <w:r w:rsidR="007847E0">
        <w:t>. V pondělí zasedá grantová komise, která podá návrhy příslušné podpory jednotlivých projektů ke schvá</w:t>
      </w:r>
      <w:r>
        <w:t>lení R</w:t>
      </w:r>
      <w:r w:rsidR="007847E0">
        <w:t xml:space="preserve">adě </w:t>
      </w:r>
      <w:r>
        <w:t>HMP či Z</w:t>
      </w:r>
      <w:r w:rsidR="007847E0">
        <w:t xml:space="preserve">astupitelstvu </w:t>
      </w:r>
      <w:r>
        <w:t>HMP v případě</w:t>
      </w:r>
      <w:r w:rsidR="007847E0">
        <w:t xml:space="preserve"> rozsáhlejších projektů. Účas</w:t>
      </w:r>
      <w:r w:rsidR="007847E0">
        <w:t>t</w:t>
      </w:r>
      <w:r w:rsidR="007847E0">
        <w:t>níci řízení budou o výsledku informováni.</w:t>
      </w:r>
    </w:p>
    <w:p w:rsidR="0072658C" w:rsidRDefault="007847E0" w:rsidP="00BB3700">
      <w:pPr>
        <w:pStyle w:val="Styl1"/>
        <w:numPr>
          <w:ilvl w:val="0"/>
          <w:numId w:val="45"/>
        </w:numPr>
      </w:pPr>
      <w:r>
        <w:t xml:space="preserve">Aktualizovaná informační brožura pro cizince a to v 5 </w:t>
      </w:r>
      <w:r w:rsidR="003F56DD">
        <w:t xml:space="preserve">jazykových mutacích (čeština, </w:t>
      </w:r>
      <w:r>
        <w:t>ruština, ukr</w:t>
      </w:r>
      <w:r w:rsidR="003F56DD">
        <w:t>ajinština</w:t>
      </w:r>
      <w:r>
        <w:t xml:space="preserve"> viet</w:t>
      </w:r>
      <w:r w:rsidR="003F56DD">
        <w:t>namština a angličtina). B</w:t>
      </w:r>
      <w:r>
        <w:t xml:space="preserve">rožura je </w:t>
      </w:r>
      <w:r w:rsidR="003F56DD">
        <w:t xml:space="preserve">momentálně </w:t>
      </w:r>
      <w:r>
        <w:t>distribuována spolupracujícím institu</w:t>
      </w:r>
      <w:r w:rsidR="003F56DD">
        <w:t>cím. Pokud by měl někdo</w:t>
      </w:r>
      <w:r>
        <w:t xml:space="preserve"> záje</w:t>
      </w:r>
      <w:r w:rsidR="003F56DD">
        <w:t>m</w:t>
      </w:r>
      <w:r>
        <w:t xml:space="preserve">, </w:t>
      </w:r>
      <w:r w:rsidR="003F56DD">
        <w:t>nechť se na něho obrátí</w:t>
      </w:r>
      <w:r>
        <w:t>.</w:t>
      </w:r>
    </w:p>
    <w:p w:rsidR="00BB3700" w:rsidRDefault="0072658C" w:rsidP="00BB3700">
      <w:pPr>
        <w:pStyle w:val="Styl1"/>
        <w:numPr>
          <w:ilvl w:val="0"/>
          <w:numId w:val="45"/>
        </w:numPr>
      </w:pPr>
      <w:r>
        <w:t xml:space="preserve">Web </w:t>
      </w:r>
      <w:hyperlink r:id="rId11" w:history="1">
        <w:r w:rsidR="00E323C4" w:rsidRPr="0090149C">
          <w:rPr>
            <w:rStyle w:val="Hypertextovodkaz"/>
          </w:rPr>
          <w:t>www.metropolevsech.cz</w:t>
        </w:r>
      </w:hyperlink>
      <w:r w:rsidR="00E323C4">
        <w:t xml:space="preserve"> je </w:t>
      </w:r>
      <w:r w:rsidR="00BB3700">
        <w:t xml:space="preserve">plně v provozu. </w:t>
      </w:r>
      <w:r w:rsidR="003F56DD">
        <w:t xml:space="preserve">Momentálně se dokončují poslední </w:t>
      </w:r>
      <w:r w:rsidR="00BB3700">
        <w:t>detaily propagace v</w:t>
      </w:r>
      <w:r w:rsidR="003F56DD">
        <w:t> </w:t>
      </w:r>
      <w:r w:rsidR="00BB3700">
        <w:t>médiích</w:t>
      </w:r>
      <w:r w:rsidR="003F56DD">
        <w:t xml:space="preserve"> a</w:t>
      </w:r>
      <w:r w:rsidR="00BB3700">
        <w:t xml:space="preserve"> po dohodě s odborem komunikace a marketingu bude spuštěna oficiální kampaň k informování především cizinců žijících v Praze. B</w:t>
      </w:r>
      <w:r w:rsidR="003F56DD">
        <w:t>ud</w:t>
      </w:r>
      <w:r w:rsidR="00BB3700">
        <w:t>e rád za kooperaci přítomných nejen z hlediska propagace, ale také z hlediska dalšího ro</w:t>
      </w:r>
      <w:r w:rsidR="00BB3700">
        <w:t>z</w:t>
      </w:r>
      <w:r w:rsidR="00BB3700">
        <w:t>voje a aktualizace</w:t>
      </w:r>
      <w:r w:rsidR="003F56DD">
        <w:t xml:space="preserve"> těchto stránek</w:t>
      </w:r>
      <w:r w:rsidR="00BB3700">
        <w:t xml:space="preserve">. Po oficiálním spuštění chce oslovit </w:t>
      </w:r>
      <w:r w:rsidR="003F56DD">
        <w:t xml:space="preserve">NNO partnery </w:t>
      </w:r>
      <w:r w:rsidR="00BB3700">
        <w:t>na městských částech s </w:t>
      </w:r>
      <w:r w:rsidR="003F56DD">
        <w:t>pros</w:t>
      </w:r>
      <w:r w:rsidR="00BB3700">
        <w:t xml:space="preserve">bou o umístění banneru s odkazem </w:t>
      </w:r>
      <w:r w:rsidR="003F56DD">
        <w:t xml:space="preserve">na web MHMP </w:t>
      </w:r>
      <w:r w:rsidR="00BB3700">
        <w:t>na své webové stránky. Bude t</w:t>
      </w:r>
      <w:r w:rsidR="003F56DD">
        <w:t>akté</w:t>
      </w:r>
      <w:r w:rsidR="00BB3700">
        <w:t>ž vděčný za aktivní spo</w:t>
      </w:r>
      <w:r w:rsidR="003F56DD">
        <w:t xml:space="preserve">lupráci </w:t>
      </w:r>
      <w:r w:rsidR="00BB3700">
        <w:t>v sekci novinek</w:t>
      </w:r>
      <w:r w:rsidR="003F56DD">
        <w:t>.</w:t>
      </w:r>
      <w:r w:rsidR="00BB3700">
        <w:t xml:space="preserve"> </w:t>
      </w:r>
      <w:r w:rsidR="003F56DD">
        <w:t xml:space="preserve">Apeloval tímto na přítomné, aby ho </w:t>
      </w:r>
      <w:r w:rsidR="00BB3700">
        <w:t xml:space="preserve">informovali o </w:t>
      </w:r>
      <w:r w:rsidR="003F56DD">
        <w:t xml:space="preserve">tematických </w:t>
      </w:r>
      <w:r w:rsidR="00BB3700">
        <w:t>aktualitách, které by zde měly být zveřejněny. Stačí zaslání krátké anotace ideálně s</w:t>
      </w:r>
      <w:r w:rsidR="00124D76">
        <w:t> nějakým vizuálem.</w:t>
      </w:r>
      <w:r w:rsidR="00BB3700">
        <w:t xml:space="preserve"> </w:t>
      </w:r>
    </w:p>
    <w:p w:rsidR="00BB3700" w:rsidRPr="00BB3700" w:rsidRDefault="00BB3700" w:rsidP="00124D76">
      <w:pPr>
        <w:pStyle w:val="Styl1"/>
        <w:ind w:left="720"/>
        <w:rPr>
          <w:rStyle w:val="Hypertextovodkaz"/>
          <w:color w:val="auto"/>
          <w:u w:val="none"/>
        </w:rPr>
      </w:pPr>
    </w:p>
    <w:p w:rsidR="0072658C" w:rsidRPr="006D646B" w:rsidRDefault="006D646B" w:rsidP="00840F25">
      <w:pPr>
        <w:pStyle w:val="Styl1"/>
        <w:rPr>
          <w:b/>
          <w:u w:val="single"/>
        </w:rPr>
      </w:pPr>
      <w:r w:rsidRPr="006D646B">
        <w:rPr>
          <w:b/>
          <w:u w:val="single"/>
        </w:rPr>
        <w:lastRenderedPageBreak/>
        <w:t>A</w:t>
      </w:r>
      <w:r w:rsidR="00124D76" w:rsidRPr="006D646B">
        <w:rPr>
          <w:b/>
          <w:u w:val="single"/>
        </w:rPr>
        <w:t xml:space="preserve">plikace </w:t>
      </w:r>
      <w:proofErr w:type="spellStart"/>
      <w:r w:rsidR="00124D76" w:rsidRPr="006D646B">
        <w:rPr>
          <w:b/>
          <w:u w:val="single"/>
        </w:rPr>
        <w:t>Praguer</w:t>
      </w:r>
      <w:proofErr w:type="spellEnd"/>
      <w:r w:rsidR="00124D76" w:rsidRPr="006D646B">
        <w:rPr>
          <w:b/>
          <w:u w:val="single"/>
        </w:rPr>
        <w:t xml:space="preserve"> </w:t>
      </w:r>
      <w:r w:rsidRPr="006D646B">
        <w:rPr>
          <w:b/>
          <w:u w:val="single"/>
        </w:rPr>
        <w:t>–</w:t>
      </w:r>
      <w:r w:rsidR="00124D76" w:rsidRPr="006D646B">
        <w:rPr>
          <w:b/>
          <w:u w:val="single"/>
        </w:rPr>
        <w:t xml:space="preserve"> </w:t>
      </w:r>
      <w:proofErr w:type="spellStart"/>
      <w:r w:rsidRPr="006D646B">
        <w:rPr>
          <w:b/>
          <w:u w:val="single"/>
        </w:rPr>
        <w:t>Myroslava</w:t>
      </w:r>
      <w:proofErr w:type="spellEnd"/>
      <w:r w:rsidRPr="006D646B">
        <w:rPr>
          <w:b/>
          <w:u w:val="single"/>
        </w:rPr>
        <w:t xml:space="preserve"> </w:t>
      </w:r>
      <w:proofErr w:type="spellStart"/>
      <w:r w:rsidRPr="006D646B">
        <w:rPr>
          <w:b/>
          <w:u w:val="single"/>
        </w:rPr>
        <w:t>Danylyuk</w:t>
      </w:r>
      <w:proofErr w:type="spellEnd"/>
      <w:r w:rsidRPr="006D646B">
        <w:rPr>
          <w:b/>
          <w:u w:val="single"/>
        </w:rPr>
        <w:t>, Integrační centrum Praha</w:t>
      </w:r>
    </w:p>
    <w:p w:rsidR="006D646B" w:rsidRDefault="006D646B" w:rsidP="006D646B">
      <w:pPr>
        <w:pStyle w:val="Styl1"/>
        <w:numPr>
          <w:ilvl w:val="0"/>
          <w:numId w:val="45"/>
        </w:numPr>
      </w:pPr>
      <w:r>
        <w:t>Aplikace vznikla v rámci projektu na integraci cizinců „</w:t>
      </w:r>
      <w:r w:rsidRPr="006D646B">
        <w:rPr>
          <w:i/>
        </w:rPr>
        <w:t>Praha metropole všech II</w:t>
      </w:r>
      <w:r>
        <w:t>“, který je financován Ministerstvem vnitra a spolufinancován Hlavním městem Praha.</w:t>
      </w:r>
    </w:p>
    <w:p w:rsidR="006D646B" w:rsidRDefault="006D646B" w:rsidP="006D646B">
      <w:pPr>
        <w:pStyle w:val="Styl1"/>
        <w:numPr>
          <w:ilvl w:val="0"/>
          <w:numId w:val="45"/>
        </w:numPr>
      </w:pPr>
      <w:r>
        <w:t>Aplikace je určena cizincům (především ze třetích zemí) žijícím v Praze a jejím cílem je, aby se právě tito</w:t>
      </w:r>
      <w:r w:rsidR="0087389F">
        <w:t xml:space="preserve"> cizinci</w:t>
      </w:r>
      <w:r>
        <w:t xml:space="preserve"> cítili jako plnohodnotní obyvatelé Prahy.  </w:t>
      </w:r>
    </w:p>
    <w:p w:rsidR="006D646B" w:rsidRDefault="006D646B" w:rsidP="006D646B">
      <w:pPr>
        <w:pStyle w:val="Styl1"/>
        <w:numPr>
          <w:ilvl w:val="0"/>
          <w:numId w:val="45"/>
        </w:numPr>
      </w:pPr>
      <w:r>
        <w:t>Obsahově aplikace vychází z brožury „</w:t>
      </w:r>
      <w:r w:rsidRPr="006D646B">
        <w:rPr>
          <w:i/>
        </w:rPr>
        <w:t>V Praze jsme doma</w:t>
      </w:r>
      <w:r>
        <w:t>“, zhotovené ve spolupráci spolu s MHMP a je koncipována především jako rozcestník základních informací a kontaktů pro řešení každodenních situací spojených se životem v Praze. Cílem nebyla aplikace s co největším množstvím informací, nýbrž právě jakýsi rozcestník, kde c</w:t>
      </w:r>
      <w:r>
        <w:t>i</w:t>
      </w:r>
      <w:r>
        <w:t>zinci najdou základní informace a kontakty potřebné pro život a orientaci v Praze.</w:t>
      </w:r>
    </w:p>
    <w:p w:rsidR="0087389F" w:rsidRDefault="0087389F" w:rsidP="006D646B">
      <w:pPr>
        <w:pStyle w:val="Styl1"/>
        <w:numPr>
          <w:ilvl w:val="0"/>
          <w:numId w:val="45"/>
        </w:numPr>
      </w:pPr>
      <w:r>
        <w:t xml:space="preserve">Aplikace je k dispozici ke stažení zdarma na </w:t>
      </w:r>
      <w:proofErr w:type="spellStart"/>
      <w:r>
        <w:t>App</w:t>
      </w:r>
      <w:proofErr w:type="spellEnd"/>
      <w:r w:rsidR="00E323C4">
        <w:t xml:space="preserve"> </w:t>
      </w:r>
      <w:proofErr w:type="spellStart"/>
      <w:r>
        <w:t>Store</w:t>
      </w:r>
      <w:proofErr w:type="spellEnd"/>
      <w:r>
        <w:t xml:space="preserve"> či Google Play</w:t>
      </w:r>
    </w:p>
    <w:p w:rsidR="0087389F" w:rsidRDefault="00413BB9" w:rsidP="0087389F">
      <w:pPr>
        <w:pStyle w:val="Styl1"/>
        <w:numPr>
          <w:ilvl w:val="0"/>
          <w:numId w:val="45"/>
        </w:numPr>
      </w:pPr>
      <w:r>
        <w:t xml:space="preserve">Více informací viz prezentace nebo </w:t>
      </w:r>
      <w:hyperlink r:id="rId12" w:history="1">
        <w:r w:rsidR="0087389F" w:rsidRPr="0090149C">
          <w:rPr>
            <w:rStyle w:val="Hypertextovodkaz"/>
          </w:rPr>
          <w:t>www.praguer.icpraha.com</w:t>
        </w:r>
      </w:hyperlink>
    </w:p>
    <w:p w:rsidR="007A1E03" w:rsidRDefault="007A1E03" w:rsidP="00840F25">
      <w:pPr>
        <w:pStyle w:val="Styl1"/>
      </w:pPr>
    </w:p>
    <w:p w:rsidR="007A1E03" w:rsidRPr="00A1223C" w:rsidRDefault="00A1223C" w:rsidP="00840F25">
      <w:pPr>
        <w:pStyle w:val="Styl1"/>
        <w:rPr>
          <w:b/>
          <w:u w:val="single"/>
        </w:rPr>
      </w:pPr>
      <w:r w:rsidRPr="00A1223C">
        <w:rPr>
          <w:b/>
          <w:u w:val="single"/>
        </w:rPr>
        <w:t>Ostatní aktuality</w:t>
      </w:r>
    </w:p>
    <w:p w:rsidR="000D6321" w:rsidRDefault="002F318A" w:rsidP="00840F25">
      <w:pPr>
        <w:pStyle w:val="Styl1"/>
        <w:numPr>
          <w:ilvl w:val="0"/>
          <w:numId w:val="45"/>
        </w:numPr>
      </w:pPr>
      <w:r>
        <w:t xml:space="preserve">PhDr. </w:t>
      </w:r>
      <w:r w:rsidR="00A1223C">
        <w:t xml:space="preserve">Helena </w:t>
      </w:r>
      <w:r w:rsidR="000D6321">
        <w:t xml:space="preserve">Dluhošová </w:t>
      </w:r>
      <w:r>
        <w:t xml:space="preserve">(MV ČR) </w:t>
      </w:r>
      <w:r w:rsidR="00A1223C">
        <w:t>oznámila přítomným, že</w:t>
      </w:r>
      <w:r w:rsidR="000D6321">
        <w:t xml:space="preserve"> </w:t>
      </w:r>
      <w:r w:rsidR="0087389F">
        <w:t xml:space="preserve">byl schválen postup při realizaci koncepce integrace cizinců ve vzájemném respektu. </w:t>
      </w:r>
      <w:r w:rsidR="00A1223C">
        <w:t>S</w:t>
      </w:r>
      <w:r w:rsidR="0087389F">
        <w:t xml:space="preserve">chválen </w:t>
      </w:r>
      <w:r w:rsidR="00A1223C">
        <w:t xml:space="preserve">byl </w:t>
      </w:r>
      <w:r w:rsidR="0087389F">
        <w:t>vládou pod usnesením č. 10. Z roku 2018. Zveřej</w:t>
      </w:r>
      <w:r w:rsidR="00A1223C">
        <w:t>něn je</w:t>
      </w:r>
      <w:r w:rsidR="0087389F">
        <w:t xml:space="preserve"> na</w:t>
      </w:r>
      <w:r w:rsidR="00A1223C">
        <w:t xml:space="preserve"> webu</w:t>
      </w:r>
      <w:r w:rsidR="0087389F">
        <w:t xml:space="preserve"> </w:t>
      </w:r>
      <w:hyperlink r:id="rId13" w:history="1">
        <w:r w:rsidR="0087389F" w:rsidRPr="0090149C">
          <w:rPr>
            <w:rStyle w:val="Hypertextovodkaz"/>
          </w:rPr>
          <w:t>www.cizinci.cz</w:t>
        </w:r>
      </w:hyperlink>
      <w:r w:rsidR="0087389F">
        <w:t xml:space="preserve"> a také na web</w:t>
      </w:r>
      <w:r w:rsidR="0087389F">
        <w:t>o</w:t>
      </w:r>
      <w:r w:rsidR="0087389F">
        <w:t xml:space="preserve">vých stránkách </w:t>
      </w:r>
      <w:hyperlink r:id="rId14" w:history="1">
        <w:r w:rsidR="00A1223C" w:rsidRPr="0090149C">
          <w:rPr>
            <w:rStyle w:val="Hypertextovodkaz"/>
          </w:rPr>
          <w:t>www.mvcr.cz</w:t>
        </w:r>
      </w:hyperlink>
      <w:r w:rsidR="00A1223C">
        <w:t xml:space="preserve"> </w:t>
      </w:r>
      <w:r w:rsidR="00DD0D38">
        <w:t xml:space="preserve">v sekci </w:t>
      </w:r>
      <w:r w:rsidR="00A1223C">
        <w:t xml:space="preserve">„azyl, </w:t>
      </w:r>
      <w:r w:rsidR="00DD0D38">
        <w:t>integrace migrace</w:t>
      </w:r>
      <w:r w:rsidR="00A1223C">
        <w:t>“. Integrační centra</w:t>
      </w:r>
      <w:r w:rsidR="00DD0D38">
        <w:t xml:space="preserve"> mají tento postup k dispozici. Koncepce je celostátní program vládní politiky integrace c</w:t>
      </w:r>
      <w:r w:rsidR="00DD0D38">
        <w:t>i</w:t>
      </w:r>
      <w:r w:rsidR="00DD0D38">
        <w:t>zin</w:t>
      </w:r>
      <w:r w:rsidR="00A1223C">
        <w:t xml:space="preserve">ců a </w:t>
      </w:r>
      <w:r w:rsidR="00DD0D38">
        <w:t>je ak</w:t>
      </w:r>
      <w:r w:rsidR="00A1223C">
        <w:t>tualizována přibližně každých 5 let. K</w:t>
      </w:r>
      <w:r w:rsidR="00DD0D38">
        <w:t xml:space="preserve">aždý rok je </w:t>
      </w:r>
      <w:r w:rsidR="00A1223C">
        <w:t>však vládě ze strany MV</w:t>
      </w:r>
      <w:r w:rsidR="00DD0D38">
        <w:t xml:space="preserve"> předkládán postup, kde jsou konkrétní úkoly pro jednot</w:t>
      </w:r>
      <w:r w:rsidR="00A1223C">
        <w:t>livé resorty. MV je koo</w:t>
      </w:r>
      <w:r w:rsidR="00A1223C">
        <w:t>r</w:t>
      </w:r>
      <w:r w:rsidR="00A1223C">
        <w:t>dinátor</w:t>
      </w:r>
      <w:r w:rsidR="00DD0D38">
        <w:t>em vládní int</w:t>
      </w:r>
      <w:r w:rsidR="00A1223C">
        <w:t>egrační</w:t>
      </w:r>
      <w:r w:rsidR="00DD0D38">
        <w:t xml:space="preserve"> politiky, </w:t>
      </w:r>
      <w:r w:rsidR="00A1223C">
        <w:t xml:space="preserve">ale </w:t>
      </w:r>
      <w:r w:rsidR="00DD0D38">
        <w:t>každý resort je odpovědný za p</w:t>
      </w:r>
      <w:r w:rsidR="00A1223C">
        <w:t>l</w:t>
      </w:r>
      <w:r w:rsidR="00DD0D38">
        <w:t>n</w:t>
      </w:r>
      <w:r w:rsidR="00A1223C">
        <w:t>ě</w:t>
      </w:r>
      <w:r w:rsidR="00DD0D38">
        <w:t xml:space="preserve">ní úkolů ve své gesci. </w:t>
      </w:r>
    </w:p>
    <w:p w:rsidR="0068347E" w:rsidRDefault="00A1223C" w:rsidP="0068347E">
      <w:pPr>
        <w:pStyle w:val="Styl1"/>
        <w:numPr>
          <w:ilvl w:val="0"/>
          <w:numId w:val="45"/>
        </w:numPr>
      </w:pPr>
      <w:r>
        <w:t xml:space="preserve">Miroslav </w:t>
      </w:r>
      <w:r w:rsidR="000D6321">
        <w:t xml:space="preserve">Hampl </w:t>
      </w:r>
      <w:r w:rsidR="002F318A">
        <w:t>(Fond dalšího vzdělávání)</w:t>
      </w:r>
      <w:r w:rsidR="000D6321">
        <w:t xml:space="preserve"> – </w:t>
      </w:r>
      <w:r>
        <w:t>FDV realizuje</w:t>
      </w:r>
      <w:r w:rsidR="000D6321">
        <w:t xml:space="preserve"> projekt na podporu c</w:t>
      </w:r>
      <w:r>
        <w:t>izi</w:t>
      </w:r>
      <w:r>
        <w:t>n</w:t>
      </w:r>
      <w:r>
        <w:t>ců</w:t>
      </w:r>
      <w:r w:rsidR="000D6321">
        <w:t xml:space="preserve"> ve smyslu karier</w:t>
      </w:r>
      <w:r>
        <w:t>ního</w:t>
      </w:r>
      <w:r w:rsidR="000D6321">
        <w:t xml:space="preserve"> poradenství a hledání</w:t>
      </w:r>
      <w:r>
        <w:t xml:space="preserve"> práce</w:t>
      </w:r>
      <w:r w:rsidR="000D6321">
        <w:t xml:space="preserve">. </w:t>
      </w:r>
      <w:r>
        <w:t>Novinkou je, že v projektu m</w:t>
      </w:r>
      <w:r>
        <w:t>o</w:t>
      </w:r>
      <w:r>
        <w:t>hou proplácet nostrifikace včetně soudních překladů a ověřených kopií. V nejbližší době bude kontaktovat zástupce organizací a MČ ohledně možností další spolupráce. Projekt by měl běžet do srpna 2018</w:t>
      </w:r>
      <w:r w:rsidR="002F318A">
        <w:t>, přičemž jednají o</w:t>
      </w:r>
      <w:r>
        <w:t> možností prodloužení.</w:t>
      </w:r>
      <w:r w:rsidR="0068347E">
        <w:t xml:space="preserve"> Více i</w:t>
      </w:r>
      <w:r w:rsidR="0068347E">
        <w:t>n</w:t>
      </w:r>
      <w:r w:rsidR="0068347E">
        <w:t xml:space="preserve">formací na </w:t>
      </w:r>
      <w:hyperlink r:id="rId15" w:history="1">
        <w:r w:rsidR="0068347E" w:rsidRPr="0090149C">
          <w:rPr>
            <w:rStyle w:val="Hypertextovodkaz"/>
          </w:rPr>
          <w:t>www.fdv.cz</w:t>
        </w:r>
      </w:hyperlink>
      <w:r w:rsidR="0068347E">
        <w:t xml:space="preserve"> </w:t>
      </w:r>
    </w:p>
    <w:p w:rsidR="002F318A" w:rsidRDefault="0068347E" w:rsidP="0068347E">
      <w:pPr>
        <w:pStyle w:val="Styl1"/>
        <w:numPr>
          <w:ilvl w:val="0"/>
          <w:numId w:val="45"/>
        </w:numPr>
      </w:pPr>
      <w:r>
        <w:t xml:space="preserve">Mgr. </w:t>
      </w:r>
      <w:r w:rsidR="009A27D5">
        <w:t xml:space="preserve">Michaela </w:t>
      </w:r>
      <w:proofErr w:type="spellStart"/>
      <w:r w:rsidR="009A27D5">
        <w:t>Neuhöferová</w:t>
      </w:r>
      <w:proofErr w:type="spellEnd"/>
      <w:r w:rsidR="009A27D5">
        <w:t xml:space="preserve"> (ICP) pozvala přítomné členy RPP na akci „Interkulturní ples aneb celá Praha na jednom parketu“, pořádanou ICP, který se bude konat 23. 2. 2018 od 18:00 v sále Nuselské radnice. Více informací na </w:t>
      </w:r>
      <w:hyperlink r:id="rId16" w:history="1">
        <w:r w:rsidR="009A27D5" w:rsidRPr="0090149C">
          <w:rPr>
            <w:rStyle w:val="Hypertextovodkaz"/>
          </w:rPr>
          <w:t>www.icpraha.com</w:t>
        </w:r>
      </w:hyperlink>
      <w:r w:rsidR="009A27D5">
        <w:t xml:space="preserve"> nebo </w:t>
      </w:r>
      <w:hyperlink r:id="rId17" w:history="1">
        <w:r w:rsidR="009A27D5" w:rsidRPr="0090149C">
          <w:rPr>
            <w:rStyle w:val="Hypertextovodkaz"/>
          </w:rPr>
          <w:t>https://www.facebook.com/events/152465288873514/</w:t>
        </w:r>
      </w:hyperlink>
      <w:r w:rsidR="009A27D5">
        <w:t xml:space="preserve"> </w:t>
      </w:r>
    </w:p>
    <w:p w:rsidR="0072658C" w:rsidRPr="002F318A" w:rsidRDefault="00F652D4" w:rsidP="00840F25">
      <w:pPr>
        <w:pStyle w:val="Styl1"/>
        <w:rPr>
          <w:b/>
          <w:u w:val="single"/>
        </w:rPr>
      </w:pPr>
      <w:r w:rsidRPr="002F318A">
        <w:rPr>
          <w:b/>
          <w:u w:val="single"/>
        </w:rPr>
        <w:lastRenderedPageBreak/>
        <w:t>Panelová diskuze</w:t>
      </w:r>
      <w:r w:rsidR="002F318A" w:rsidRPr="002F318A">
        <w:rPr>
          <w:b/>
          <w:u w:val="single"/>
        </w:rPr>
        <w:t xml:space="preserve"> „Soužití očima migrantů“</w:t>
      </w:r>
    </w:p>
    <w:p w:rsidR="002F318A" w:rsidRDefault="002F318A" w:rsidP="00840F25">
      <w:pPr>
        <w:pStyle w:val="Styl1"/>
      </w:pPr>
      <w:r>
        <w:t>Účastníci:</w:t>
      </w:r>
    </w:p>
    <w:p w:rsidR="00F652D4" w:rsidRDefault="00F652D4" w:rsidP="002F318A">
      <w:pPr>
        <w:pStyle w:val="Styl1"/>
        <w:numPr>
          <w:ilvl w:val="0"/>
          <w:numId w:val="45"/>
        </w:numPr>
      </w:pPr>
      <w:proofErr w:type="spellStart"/>
      <w:r>
        <w:t>Nenad</w:t>
      </w:r>
      <w:proofErr w:type="spellEnd"/>
      <w:r>
        <w:t xml:space="preserve"> </w:t>
      </w:r>
      <w:proofErr w:type="spellStart"/>
      <w:r>
        <w:t>Bojić</w:t>
      </w:r>
      <w:proofErr w:type="spellEnd"/>
      <w:r>
        <w:t xml:space="preserve"> – zástupce spolku </w:t>
      </w:r>
      <w:proofErr w:type="spellStart"/>
      <w:r>
        <w:t>Lastavica</w:t>
      </w:r>
      <w:proofErr w:type="spellEnd"/>
    </w:p>
    <w:p w:rsidR="00F652D4" w:rsidRDefault="00F652D4" w:rsidP="002F318A">
      <w:pPr>
        <w:pStyle w:val="Styl1"/>
        <w:numPr>
          <w:ilvl w:val="0"/>
          <w:numId w:val="45"/>
        </w:numPr>
      </w:pPr>
      <w:proofErr w:type="spellStart"/>
      <w:r>
        <w:t>Nguyen</w:t>
      </w:r>
      <w:proofErr w:type="spellEnd"/>
      <w:r>
        <w:t xml:space="preserve"> </w:t>
      </w:r>
      <w:proofErr w:type="spellStart"/>
      <w:r>
        <w:t>Manh</w:t>
      </w:r>
      <w:proofErr w:type="spellEnd"/>
      <w:r>
        <w:t xml:space="preserve"> Tung</w:t>
      </w:r>
      <w:r w:rsidR="00413BB9">
        <w:t xml:space="preserve"> (Vietnam)</w:t>
      </w:r>
    </w:p>
    <w:p w:rsidR="00F652D4" w:rsidRDefault="004F2366" w:rsidP="002F318A">
      <w:pPr>
        <w:pStyle w:val="Styl1"/>
        <w:numPr>
          <w:ilvl w:val="0"/>
          <w:numId w:val="45"/>
        </w:numPr>
      </w:pPr>
      <w:r>
        <w:t>Mohamed Hassan</w:t>
      </w:r>
      <w:r w:rsidR="00413BB9">
        <w:t xml:space="preserve"> (Egypt)</w:t>
      </w:r>
    </w:p>
    <w:p w:rsidR="004F2366" w:rsidRDefault="00413BB9" w:rsidP="002F318A">
      <w:pPr>
        <w:pStyle w:val="Styl1"/>
        <w:numPr>
          <w:ilvl w:val="0"/>
          <w:numId w:val="45"/>
        </w:numPr>
      </w:pPr>
      <w:proofErr w:type="spellStart"/>
      <w:r>
        <w:t>Lygžima</w:t>
      </w:r>
      <w:proofErr w:type="spellEnd"/>
      <w:r>
        <w:t xml:space="preserve"> Chaloupková (Mongolsko)</w:t>
      </w:r>
    </w:p>
    <w:p w:rsidR="004F2366" w:rsidRDefault="004F2366" w:rsidP="002F318A">
      <w:pPr>
        <w:pStyle w:val="Styl1"/>
        <w:numPr>
          <w:ilvl w:val="0"/>
          <w:numId w:val="45"/>
        </w:numPr>
      </w:pPr>
      <w:proofErr w:type="spellStart"/>
      <w:r>
        <w:t>Fadia</w:t>
      </w:r>
      <w:proofErr w:type="spellEnd"/>
      <w:r>
        <w:t xml:space="preserve"> </w:t>
      </w:r>
      <w:proofErr w:type="spellStart"/>
      <w:r>
        <w:t>Kolko</w:t>
      </w:r>
      <w:proofErr w:type="spellEnd"/>
      <w:r w:rsidR="00413BB9">
        <w:t xml:space="preserve"> (Sýrie)</w:t>
      </w:r>
    </w:p>
    <w:p w:rsidR="001B29DA" w:rsidRDefault="001B29DA" w:rsidP="002F318A">
      <w:pPr>
        <w:pStyle w:val="Styl1"/>
        <w:numPr>
          <w:ilvl w:val="0"/>
          <w:numId w:val="45"/>
        </w:numPr>
      </w:pPr>
      <w:proofErr w:type="spellStart"/>
      <w:r>
        <w:t>Myroslava</w:t>
      </w:r>
      <w:proofErr w:type="spellEnd"/>
      <w:r>
        <w:t xml:space="preserve"> </w:t>
      </w:r>
      <w:proofErr w:type="spellStart"/>
      <w:r>
        <w:t>Danylyuk</w:t>
      </w:r>
      <w:proofErr w:type="spellEnd"/>
      <w:r w:rsidR="00413BB9">
        <w:t xml:space="preserve"> (Ukrajina)</w:t>
      </w:r>
    </w:p>
    <w:p w:rsidR="001B29DA" w:rsidRDefault="001B29DA" w:rsidP="00840F25">
      <w:pPr>
        <w:pStyle w:val="Styl1"/>
      </w:pPr>
    </w:p>
    <w:p w:rsidR="00E7041B" w:rsidRDefault="00413BB9" w:rsidP="00E7041B">
      <w:pPr>
        <w:pStyle w:val="Styl1"/>
        <w:numPr>
          <w:ilvl w:val="0"/>
          <w:numId w:val="45"/>
        </w:numPr>
      </w:pPr>
      <w:r>
        <w:t xml:space="preserve">Přítomní hosté diskutovali spolu s ostatními členy RPP </w:t>
      </w:r>
      <w:r w:rsidR="005A4608">
        <w:t>na téma soužití migrantů a m</w:t>
      </w:r>
      <w:r w:rsidR="005A4608">
        <w:t>a</w:t>
      </w:r>
      <w:r w:rsidR="005A4608">
        <w:t>jority</w:t>
      </w:r>
      <w:r w:rsidR="00303FF2">
        <w:t xml:space="preserve"> právě z pohledu migrantů, dle jejich zkušeností</w:t>
      </w:r>
      <w:r w:rsidR="005A4608">
        <w:t xml:space="preserve">. </w:t>
      </w:r>
    </w:p>
    <w:p w:rsidR="00303FF2" w:rsidRDefault="00303FF2" w:rsidP="00E7041B">
      <w:pPr>
        <w:pStyle w:val="Styl1"/>
        <w:numPr>
          <w:ilvl w:val="0"/>
          <w:numId w:val="45"/>
        </w:numPr>
      </w:pPr>
      <w:r>
        <w:t>Diskutovanými tématy byly</w:t>
      </w:r>
      <w:r w:rsidR="0081395C">
        <w:t xml:space="preserve"> například důležitost znalosti českého jazyka v procesu i</w:t>
      </w:r>
      <w:r w:rsidR="0081395C">
        <w:t>n</w:t>
      </w:r>
      <w:r w:rsidR="0081395C">
        <w:t>tegrace, vyrovnávání se s předsudky majority vůči daným komunitám, soužití v rámci migrantských komu</w:t>
      </w:r>
      <w:r>
        <w:t>nit</w:t>
      </w:r>
      <w:r w:rsidR="00E7041B">
        <w:t xml:space="preserve"> či spolků a jejich role</w:t>
      </w:r>
      <w:r w:rsidR="00EF43BD">
        <w:t>, účast migrantů na trhu práce nebo zkrá</w:t>
      </w:r>
      <w:r w:rsidR="00EF43BD">
        <w:t>t</w:t>
      </w:r>
      <w:r w:rsidR="00EF43BD">
        <w:t>ka c</w:t>
      </w:r>
      <w:r>
        <w:t>o je důležité pro to</w:t>
      </w:r>
      <w:r w:rsidR="00EF43BD">
        <w:t>,</w:t>
      </w:r>
      <w:r>
        <w:t xml:space="preserve"> aby soužití fung</w:t>
      </w:r>
      <w:r w:rsidR="00EF43BD">
        <w:t>ovalo</w:t>
      </w:r>
      <w:r w:rsidR="00B062F2">
        <w:t>,</w:t>
      </w:r>
      <w:r w:rsidR="00EF43BD">
        <w:t xml:space="preserve"> a jaká je v tomto procesu konkrétní</w:t>
      </w:r>
      <w:r>
        <w:t xml:space="preserve"> role migran</w:t>
      </w:r>
      <w:r w:rsidR="00EF43BD">
        <w:t>t</w:t>
      </w:r>
      <w:r>
        <w:t>ů a přij</w:t>
      </w:r>
      <w:r w:rsidR="00EF43BD">
        <w:t>í</w:t>
      </w:r>
      <w:r>
        <w:t>mací společnosti</w:t>
      </w:r>
      <w:r w:rsidR="00EF43BD">
        <w:t>.</w:t>
      </w:r>
    </w:p>
    <w:p w:rsidR="00CC602C" w:rsidRDefault="00CC602C" w:rsidP="00840F25">
      <w:pPr>
        <w:pStyle w:val="Styl1"/>
      </w:pPr>
    </w:p>
    <w:p w:rsidR="00CC602C" w:rsidRDefault="00CC602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</w:p>
    <w:p w:rsidR="0072658C" w:rsidRDefault="0072658C" w:rsidP="00840F25">
      <w:pPr>
        <w:pStyle w:val="Styl1"/>
      </w:pPr>
      <w:bookmarkStart w:id="0" w:name="_GoBack"/>
      <w:bookmarkEnd w:id="0"/>
    </w:p>
    <w:sectPr w:rsidR="0072658C" w:rsidSect="000A2441">
      <w:type w:val="continuous"/>
      <w:pgSz w:w="11906" w:h="16838"/>
      <w:pgMar w:top="1417" w:right="1417" w:bottom="1417" w:left="1417" w:header="708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EB0" w:rsidRDefault="00905EB0">
      <w:pPr>
        <w:spacing w:after="0" w:line="240" w:lineRule="auto"/>
      </w:pPr>
      <w:r>
        <w:separator/>
      </w:r>
    </w:p>
  </w:endnote>
  <w:endnote w:type="continuationSeparator" w:id="0">
    <w:p w:rsidR="00905EB0" w:rsidRDefault="009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4"/>
        <w:szCs w:val="14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    </w:t>
    </w:r>
  </w:p>
  <w:p w:rsidR="00A1223C" w:rsidRPr="008748F7" w:rsidRDefault="00A1223C" w:rsidP="008748F7">
    <w:pPr>
      <w:jc w:val="center"/>
      <w:rPr>
        <w:b/>
        <w:bCs/>
        <w:sz w:val="21"/>
        <w:szCs w:val="21"/>
      </w:rPr>
    </w:pPr>
    <w:r w:rsidRPr="008748F7">
      <w:rPr>
        <w:b/>
        <w:bCs/>
        <w:sz w:val="21"/>
        <w:szCs w:val="21"/>
      </w:rPr>
      <w:t>Projekt Integrační centrum Praha VI, registrační číslo AMIF/10/03 je financován v rámci národního programu Azylového, migračního a integračního fondu a rozpočtu Ministerstva vnitra České republiky</w:t>
    </w:r>
  </w:p>
  <w:p w:rsidR="00A1223C" w:rsidRDefault="00A1223C">
    <w:pPr>
      <w:spacing w:after="0" w:line="240" w:lineRule="auto"/>
      <w:textAlignment w:val="auto"/>
      <w:rPr>
        <w:rFonts w:cs="Calibri"/>
        <w:b/>
        <w:bCs/>
        <w:sz w:val="12"/>
        <w:szCs w:val="12"/>
        <w:lang w:eastAsia="ar-SA"/>
      </w:rPr>
    </w:pPr>
    <w:r>
      <w:rPr>
        <w:rFonts w:cs="Calibri"/>
        <w:b/>
        <w:bCs/>
        <w:sz w:val="14"/>
        <w:szCs w:val="14"/>
        <w:lang w:eastAsia="ar-SA"/>
      </w:rPr>
      <w:t xml:space="preserve">            </w:t>
    </w:r>
    <w:r>
      <w:rPr>
        <w:rFonts w:cs="Calibri"/>
        <w:b/>
        <w:bCs/>
        <w:sz w:val="12"/>
        <w:szCs w:val="12"/>
        <w:lang w:eastAsia="ar-SA"/>
      </w:rPr>
      <w:t xml:space="preserve"> </w:t>
    </w:r>
  </w:p>
  <w:p w:rsidR="00A1223C" w:rsidRDefault="00A1223C">
    <w:pPr>
      <w:spacing w:after="0" w:line="240" w:lineRule="auto"/>
      <w:textAlignment w:val="auto"/>
    </w:pPr>
    <w:r>
      <w:rPr>
        <w:rFonts w:cs="Calibri"/>
        <w:b/>
        <w:bCs/>
        <w:sz w:val="12"/>
        <w:szCs w:val="12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</w:t>
    </w:r>
  </w:p>
  <w:p w:rsidR="00A1223C" w:rsidRDefault="00A1223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EB0" w:rsidRDefault="00905E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05EB0" w:rsidRDefault="00905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23C" w:rsidRDefault="00A1223C">
    <w:pPr>
      <w:spacing w:after="0" w:line="240" w:lineRule="auto"/>
      <w:textAlignment w:val="auto"/>
    </w:pPr>
    <w:r>
      <w:rPr>
        <w:rFonts w:cs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78AAA30C" wp14:editId="453DEAFC">
          <wp:simplePos x="0" y="0"/>
          <wp:positionH relativeFrom="column">
            <wp:posOffset>4415155</wp:posOffset>
          </wp:positionH>
          <wp:positionV relativeFrom="paragraph">
            <wp:posOffset>-1905</wp:posOffset>
          </wp:positionV>
          <wp:extent cx="1562100" cy="723900"/>
          <wp:effectExtent l="0" t="0" r="0" b="0"/>
          <wp:wrapTight wrapText="bothSides">
            <wp:wrapPolygon edited="0">
              <wp:start x="0" y="0"/>
              <wp:lineTo x="0" y="21032"/>
              <wp:lineTo x="21337" y="21032"/>
              <wp:lineTo x="21337" y="0"/>
              <wp:lineTo x="0" y="0"/>
            </wp:wrapPolygon>
          </wp:wrapTight>
          <wp:docPr id="4" name="Obráze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62100" cy="7239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Times New Roman" w:hAnsi="Arial" w:cs="Arial"/>
        <w:b/>
        <w:bCs/>
        <w:noProof/>
        <w:color w:val="222222"/>
        <w:sz w:val="19"/>
        <w:szCs w:val="19"/>
        <w:lang w:eastAsia="cs-CZ"/>
      </w:rPr>
      <w:drawing>
        <wp:inline distT="0" distB="0" distL="0" distR="0" wp14:anchorId="736CA77A" wp14:editId="2A61DCAC">
          <wp:extent cx="3928383" cy="723649"/>
          <wp:effectExtent l="0" t="0" r="0" b="635"/>
          <wp:docPr id="5" name="Obrázek 5" descr="C:\Users\uzivatel\Desktop\ViewImage.as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zivatel\Desktop\ViewImage.asp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079" cy="723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23C" w:rsidRDefault="00A1223C">
    <w:pPr>
      <w:spacing w:after="0" w:line="240" w:lineRule="auto"/>
      <w:textAlignment w:val="auto"/>
    </w:pPr>
  </w:p>
  <w:p w:rsidR="00A1223C" w:rsidRDefault="00A1223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0D98"/>
    <w:multiLevelType w:val="hybridMultilevel"/>
    <w:tmpl w:val="6AA0F9EC"/>
    <w:lvl w:ilvl="0" w:tplc="A24A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F2BBB"/>
    <w:multiLevelType w:val="hybridMultilevel"/>
    <w:tmpl w:val="2E68D4B8"/>
    <w:lvl w:ilvl="0" w:tplc="BBE84B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D7715"/>
    <w:multiLevelType w:val="hybridMultilevel"/>
    <w:tmpl w:val="4E10463E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54C5959"/>
    <w:multiLevelType w:val="multilevel"/>
    <w:tmpl w:val="ED12564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09386039"/>
    <w:multiLevelType w:val="multilevel"/>
    <w:tmpl w:val="678276A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9BD3F97"/>
    <w:multiLevelType w:val="hybridMultilevel"/>
    <w:tmpl w:val="2E82B74A"/>
    <w:lvl w:ilvl="0" w:tplc="86F2758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CD3BEA"/>
    <w:multiLevelType w:val="multilevel"/>
    <w:tmpl w:val="7EDC3D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03567"/>
    <w:multiLevelType w:val="hybridMultilevel"/>
    <w:tmpl w:val="0AA25074"/>
    <w:lvl w:ilvl="0" w:tplc="0040D8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141FE"/>
    <w:multiLevelType w:val="multilevel"/>
    <w:tmpl w:val="C1EAD24A"/>
    <w:lvl w:ilvl="0">
      <w:start w:val="1"/>
      <w:numFmt w:val="decimal"/>
      <w:lvlText w:val="%1."/>
      <w:lvlJc w:val="left"/>
      <w:pPr>
        <w:ind w:left="720" w:hanging="360"/>
      </w:pPr>
      <w:rPr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B0CD5"/>
    <w:multiLevelType w:val="hybridMultilevel"/>
    <w:tmpl w:val="6F4E9E72"/>
    <w:lvl w:ilvl="0" w:tplc="B45CB99E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BE231E"/>
    <w:multiLevelType w:val="hybridMultilevel"/>
    <w:tmpl w:val="FE408F96"/>
    <w:lvl w:ilvl="0" w:tplc="BD9C9F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D28AE"/>
    <w:multiLevelType w:val="hybridMultilevel"/>
    <w:tmpl w:val="CED44486"/>
    <w:lvl w:ilvl="0" w:tplc="39420B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2F6E31"/>
    <w:multiLevelType w:val="multilevel"/>
    <w:tmpl w:val="51E076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1D22DB"/>
    <w:multiLevelType w:val="hybridMultilevel"/>
    <w:tmpl w:val="6EC2888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8A74B3E"/>
    <w:multiLevelType w:val="hybridMultilevel"/>
    <w:tmpl w:val="41E44C64"/>
    <w:lvl w:ilvl="0" w:tplc="A61A9F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184527"/>
    <w:multiLevelType w:val="hybridMultilevel"/>
    <w:tmpl w:val="7DD60E6C"/>
    <w:lvl w:ilvl="0" w:tplc="8C4CC148">
      <w:start w:val="13"/>
      <w:numFmt w:val="bullet"/>
      <w:lvlText w:val="-"/>
      <w:lvlJc w:val="left"/>
      <w:pPr>
        <w:ind w:left="720" w:hanging="360"/>
      </w:pPr>
      <w:rPr>
        <w:rFonts w:ascii="Liberation Serif" w:eastAsia="SimSun" w:hAnsi="Liberation Serif" w:cs="Mang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A62892"/>
    <w:multiLevelType w:val="hybridMultilevel"/>
    <w:tmpl w:val="E1C86EAA"/>
    <w:lvl w:ilvl="0" w:tplc="DEF053F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B657D0"/>
    <w:multiLevelType w:val="hybridMultilevel"/>
    <w:tmpl w:val="30A0F0DA"/>
    <w:lvl w:ilvl="0" w:tplc="090E9CE2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3E21892"/>
    <w:multiLevelType w:val="hybridMultilevel"/>
    <w:tmpl w:val="0EEA947A"/>
    <w:lvl w:ilvl="0" w:tplc="AC3ADE34">
      <w:numFmt w:val="bullet"/>
      <w:pStyle w:val="Styl2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856F2B"/>
    <w:multiLevelType w:val="hybridMultilevel"/>
    <w:tmpl w:val="016A9FEC"/>
    <w:lvl w:ilvl="0" w:tplc="C7CED5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A4C1F"/>
    <w:multiLevelType w:val="multilevel"/>
    <w:tmpl w:val="1026D72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8F316A"/>
    <w:multiLevelType w:val="multilevel"/>
    <w:tmpl w:val="E9E0F81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AA34A64"/>
    <w:multiLevelType w:val="hybridMultilevel"/>
    <w:tmpl w:val="54B6563A"/>
    <w:lvl w:ilvl="0" w:tplc="6C6856A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6D19B6"/>
    <w:multiLevelType w:val="hybridMultilevel"/>
    <w:tmpl w:val="B32E66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A30736"/>
    <w:multiLevelType w:val="hybridMultilevel"/>
    <w:tmpl w:val="EA545282"/>
    <w:lvl w:ilvl="0" w:tplc="040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5">
    <w:nsid w:val="42741DDB"/>
    <w:multiLevelType w:val="multilevel"/>
    <w:tmpl w:val="16E223C4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431C5B09"/>
    <w:multiLevelType w:val="hybridMultilevel"/>
    <w:tmpl w:val="6088B9CA"/>
    <w:lvl w:ilvl="0" w:tplc="1BB41476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>
    <w:nsid w:val="45963D35"/>
    <w:multiLevelType w:val="hybridMultilevel"/>
    <w:tmpl w:val="DDD4899A"/>
    <w:lvl w:ilvl="0" w:tplc="7390C8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81250"/>
    <w:multiLevelType w:val="hybridMultilevel"/>
    <w:tmpl w:val="578CF5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711AFA"/>
    <w:multiLevelType w:val="hybridMultilevel"/>
    <w:tmpl w:val="2EAA88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1A4DD6"/>
    <w:multiLevelType w:val="hybridMultilevel"/>
    <w:tmpl w:val="AEE2953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EF473ED"/>
    <w:multiLevelType w:val="hybridMultilevel"/>
    <w:tmpl w:val="ED741DEE"/>
    <w:lvl w:ilvl="0" w:tplc="CF34A5A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4E6D96"/>
    <w:multiLevelType w:val="hybridMultilevel"/>
    <w:tmpl w:val="2446E0AA"/>
    <w:lvl w:ilvl="0" w:tplc="6D3AC28C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F0E04"/>
    <w:multiLevelType w:val="multilevel"/>
    <w:tmpl w:val="AD844A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28009D4"/>
    <w:multiLevelType w:val="hybridMultilevel"/>
    <w:tmpl w:val="9DE86EEC"/>
    <w:lvl w:ilvl="0" w:tplc="5FAEF63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6C31AD"/>
    <w:multiLevelType w:val="hybridMultilevel"/>
    <w:tmpl w:val="CFE62F50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CAE152F"/>
    <w:multiLevelType w:val="hybridMultilevel"/>
    <w:tmpl w:val="62A00F3A"/>
    <w:lvl w:ilvl="0" w:tplc="F344128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DD36D7"/>
    <w:multiLevelType w:val="hybridMultilevel"/>
    <w:tmpl w:val="2A44DB58"/>
    <w:lvl w:ilvl="0" w:tplc="A1664B0A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321EE8"/>
    <w:multiLevelType w:val="hybridMultilevel"/>
    <w:tmpl w:val="798C5C04"/>
    <w:lvl w:ilvl="0" w:tplc="B1A20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6B11A0"/>
    <w:multiLevelType w:val="hybridMultilevel"/>
    <w:tmpl w:val="33769984"/>
    <w:lvl w:ilvl="0" w:tplc="72165018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67763B"/>
    <w:multiLevelType w:val="multilevel"/>
    <w:tmpl w:val="EF02E3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1">
    <w:nsid w:val="7AAA22E5"/>
    <w:multiLevelType w:val="multilevel"/>
    <w:tmpl w:val="B7CCA35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2">
    <w:nsid w:val="7C36037D"/>
    <w:multiLevelType w:val="hybridMultilevel"/>
    <w:tmpl w:val="0D0A7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303A1F"/>
    <w:multiLevelType w:val="hybridMultilevel"/>
    <w:tmpl w:val="16146788"/>
    <w:lvl w:ilvl="0" w:tplc="0A9695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729A4"/>
    <w:multiLevelType w:val="hybridMultilevel"/>
    <w:tmpl w:val="852EB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3"/>
  </w:num>
  <w:num w:numId="3">
    <w:abstractNumId w:val="40"/>
  </w:num>
  <w:num w:numId="4">
    <w:abstractNumId w:val="3"/>
  </w:num>
  <w:num w:numId="5">
    <w:abstractNumId w:val="25"/>
  </w:num>
  <w:num w:numId="6">
    <w:abstractNumId w:val="4"/>
  </w:num>
  <w:num w:numId="7">
    <w:abstractNumId w:val="41"/>
  </w:num>
  <w:num w:numId="8">
    <w:abstractNumId w:val="21"/>
  </w:num>
  <w:num w:numId="9">
    <w:abstractNumId w:val="6"/>
  </w:num>
  <w:num w:numId="10">
    <w:abstractNumId w:val="12"/>
  </w:num>
  <w:num w:numId="11">
    <w:abstractNumId w:val="20"/>
  </w:num>
  <w:num w:numId="12">
    <w:abstractNumId w:val="42"/>
  </w:num>
  <w:num w:numId="13">
    <w:abstractNumId w:val="15"/>
  </w:num>
  <w:num w:numId="14">
    <w:abstractNumId w:val="10"/>
  </w:num>
  <w:num w:numId="15">
    <w:abstractNumId w:val="0"/>
  </w:num>
  <w:num w:numId="16">
    <w:abstractNumId w:val="31"/>
  </w:num>
  <w:num w:numId="17">
    <w:abstractNumId w:val="26"/>
  </w:num>
  <w:num w:numId="18">
    <w:abstractNumId w:val="22"/>
  </w:num>
  <w:num w:numId="19">
    <w:abstractNumId w:val="23"/>
  </w:num>
  <w:num w:numId="20">
    <w:abstractNumId w:val="44"/>
  </w:num>
  <w:num w:numId="21">
    <w:abstractNumId w:val="28"/>
  </w:num>
  <w:num w:numId="22">
    <w:abstractNumId w:val="30"/>
  </w:num>
  <w:num w:numId="23">
    <w:abstractNumId w:val="32"/>
  </w:num>
  <w:num w:numId="24">
    <w:abstractNumId w:val="27"/>
  </w:num>
  <w:num w:numId="25">
    <w:abstractNumId w:val="37"/>
  </w:num>
  <w:num w:numId="26">
    <w:abstractNumId w:val="16"/>
  </w:num>
  <w:num w:numId="27">
    <w:abstractNumId w:val="17"/>
  </w:num>
  <w:num w:numId="28">
    <w:abstractNumId w:val="39"/>
  </w:num>
  <w:num w:numId="29">
    <w:abstractNumId w:val="34"/>
  </w:num>
  <w:num w:numId="30">
    <w:abstractNumId w:val="7"/>
  </w:num>
  <w:num w:numId="31">
    <w:abstractNumId w:val="9"/>
  </w:num>
  <w:num w:numId="32">
    <w:abstractNumId w:val="19"/>
  </w:num>
  <w:num w:numId="33">
    <w:abstractNumId w:val="43"/>
  </w:num>
  <w:num w:numId="34">
    <w:abstractNumId w:val="38"/>
  </w:num>
  <w:num w:numId="35">
    <w:abstractNumId w:val="24"/>
  </w:num>
  <w:num w:numId="36">
    <w:abstractNumId w:val="35"/>
  </w:num>
  <w:num w:numId="37">
    <w:abstractNumId w:val="2"/>
  </w:num>
  <w:num w:numId="38">
    <w:abstractNumId w:val="13"/>
  </w:num>
  <w:num w:numId="39">
    <w:abstractNumId w:val="36"/>
  </w:num>
  <w:num w:numId="40">
    <w:abstractNumId w:val="18"/>
  </w:num>
  <w:num w:numId="41">
    <w:abstractNumId w:val="1"/>
  </w:num>
  <w:num w:numId="42">
    <w:abstractNumId w:val="29"/>
  </w:num>
  <w:num w:numId="43">
    <w:abstractNumId w:val="11"/>
  </w:num>
  <w:num w:numId="44">
    <w:abstractNumId w:val="1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F5DCA"/>
    <w:rsid w:val="00007AC2"/>
    <w:rsid w:val="00013497"/>
    <w:rsid w:val="00021D0C"/>
    <w:rsid w:val="00024337"/>
    <w:rsid w:val="00041B85"/>
    <w:rsid w:val="00042643"/>
    <w:rsid w:val="000429B4"/>
    <w:rsid w:val="000442BE"/>
    <w:rsid w:val="00046109"/>
    <w:rsid w:val="000471B4"/>
    <w:rsid w:val="000535F6"/>
    <w:rsid w:val="00054267"/>
    <w:rsid w:val="00054F53"/>
    <w:rsid w:val="0005773E"/>
    <w:rsid w:val="000606BB"/>
    <w:rsid w:val="00061210"/>
    <w:rsid w:val="00063507"/>
    <w:rsid w:val="00071B4B"/>
    <w:rsid w:val="00073403"/>
    <w:rsid w:val="00076A96"/>
    <w:rsid w:val="00077E81"/>
    <w:rsid w:val="0008378D"/>
    <w:rsid w:val="000841B5"/>
    <w:rsid w:val="0008544A"/>
    <w:rsid w:val="00090D86"/>
    <w:rsid w:val="000A2441"/>
    <w:rsid w:val="000A432C"/>
    <w:rsid w:val="000A45BB"/>
    <w:rsid w:val="000B3D7C"/>
    <w:rsid w:val="000B5550"/>
    <w:rsid w:val="000C5FB8"/>
    <w:rsid w:val="000D3C6B"/>
    <w:rsid w:val="000D4703"/>
    <w:rsid w:val="000D6321"/>
    <w:rsid w:val="000E4852"/>
    <w:rsid w:val="000E5040"/>
    <w:rsid w:val="000E6073"/>
    <w:rsid w:val="000F08F1"/>
    <w:rsid w:val="00104E12"/>
    <w:rsid w:val="00111D22"/>
    <w:rsid w:val="00111F27"/>
    <w:rsid w:val="00113AAD"/>
    <w:rsid w:val="00116CF5"/>
    <w:rsid w:val="0011770D"/>
    <w:rsid w:val="00120D06"/>
    <w:rsid w:val="00122446"/>
    <w:rsid w:val="001236E8"/>
    <w:rsid w:val="00124A4A"/>
    <w:rsid w:val="00124D76"/>
    <w:rsid w:val="00133CFB"/>
    <w:rsid w:val="0013652D"/>
    <w:rsid w:val="00137614"/>
    <w:rsid w:val="00142801"/>
    <w:rsid w:val="00145A20"/>
    <w:rsid w:val="00164407"/>
    <w:rsid w:val="0016468A"/>
    <w:rsid w:val="00164C47"/>
    <w:rsid w:val="0016551A"/>
    <w:rsid w:val="00171CDB"/>
    <w:rsid w:val="00175A63"/>
    <w:rsid w:val="0018260F"/>
    <w:rsid w:val="001A6EDD"/>
    <w:rsid w:val="001B085A"/>
    <w:rsid w:val="001B113A"/>
    <w:rsid w:val="001B29DA"/>
    <w:rsid w:val="001B4069"/>
    <w:rsid w:val="001B4A7C"/>
    <w:rsid w:val="001B5131"/>
    <w:rsid w:val="001B54AD"/>
    <w:rsid w:val="001B5551"/>
    <w:rsid w:val="001C0813"/>
    <w:rsid w:val="001C0D9E"/>
    <w:rsid w:val="001C2F57"/>
    <w:rsid w:val="001C3C96"/>
    <w:rsid w:val="001C4F69"/>
    <w:rsid w:val="001D08B7"/>
    <w:rsid w:val="001D21EC"/>
    <w:rsid w:val="001D4911"/>
    <w:rsid w:val="001D5043"/>
    <w:rsid w:val="001D537D"/>
    <w:rsid w:val="001D6724"/>
    <w:rsid w:val="001D775F"/>
    <w:rsid w:val="001E089F"/>
    <w:rsid w:val="001E12E6"/>
    <w:rsid w:val="001E33D8"/>
    <w:rsid w:val="001E598F"/>
    <w:rsid w:val="001E6249"/>
    <w:rsid w:val="001E7870"/>
    <w:rsid w:val="001E7ABC"/>
    <w:rsid w:val="001E7D24"/>
    <w:rsid w:val="001F0C72"/>
    <w:rsid w:val="001F50F8"/>
    <w:rsid w:val="0020042E"/>
    <w:rsid w:val="00201449"/>
    <w:rsid w:val="0020196C"/>
    <w:rsid w:val="002065D1"/>
    <w:rsid w:val="002166ED"/>
    <w:rsid w:val="0022463E"/>
    <w:rsid w:val="002255AE"/>
    <w:rsid w:val="00227FD5"/>
    <w:rsid w:val="00231FAE"/>
    <w:rsid w:val="002329EA"/>
    <w:rsid w:val="00233B85"/>
    <w:rsid w:val="00234349"/>
    <w:rsid w:val="00234680"/>
    <w:rsid w:val="0023628F"/>
    <w:rsid w:val="002568A4"/>
    <w:rsid w:val="002601EA"/>
    <w:rsid w:val="00261CAF"/>
    <w:rsid w:val="0026271B"/>
    <w:rsid w:val="002668A5"/>
    <w:rsid w:val="002709F5"/>
    <w:rsid w:val="0027297D"/>
    <w:rsid w:val="00274BA4"/>
    <w:rsid w:val="00275FF5"/>
    <w:rsid w:val="00283822"/>
    <w:rsid w:val="00283D60"/>
    <w:rsid w:val="00287D47"/>
    <w:rsid w:val="002924E6"/>
    <w:rsid w:val="00292B6D"/>
    <w:rsid w:val="00292E54"/>
    <w:rsid w:val="002938BC"/>
    <w:rsid w:val="002A61DD"/>
    <w:rsid w:val="002B085A"/>
    <w:rsid w:val="002B2149"/>
    <w:rsid w:val="002B221C"/>
    <w:rsid w:val="002B7C47"/>
    <w:rsid w:val="002B7F13"/>
    <w:rsid w:val="002C07FF"/>
    <w:rsid w:val="002C0E81"/>
    <w:rsid w:val="002C3376"/>
    <w:rsid w:val="002D3F71"/>
    <w:rsid w:val="002D42DB"/>
    <w:rsid w:val="002D62AC"/>
    <w:rsid w:val="002E2555"/>
    <w:rsid w:val="002E2C52"/>
    <w:rsid w:val="002E5F24"/>
    <w:rsid w:val="002E6BFC"/>
    <w:rsid w:val="002F318A"/>
    <w:rsid w:val="00303FF2"/>
    <w:rsid w:val="00312434"/>
    <w:rsid w:val="00316925"/>
    <w:rsid w:val="003205ED"/>
    <w:rsid w:val="00320CBD"/>
    <w:rsid w:val="00322BFB"/>
    <w:rsid w:val="00324E21"/>
    <w:rsid w:val="0032508F"/>
    <w:rsid w:val="003312FA"/>
    <w:rsid w:val="0033179C"/>
    <w:rsid w:val="00333553"/>
    <w:rsid w:val="00334BA7"/>
    <w:rsid w:val="0033712C"/>
    <w:rsid w:val="0034337E"/>
    <w:rsid w:val="00344D72"/>
    <w:rsid w:val="00346AEE"/>
    <w:rsid w:val="00347709"/>
    <w:rsid w:val="003514BB"/>
    <w:rsid w:val="00352D3C"/>
    <w:rsid w:val="00353014"/>
    <w:rsid w:val="003538F3"/>
    <w:rsid w:val="00355F13"/>
    <w:rsid w:val="00357797"/>
    <w:rsid w:val="00363436"/>
    <w:rsid w:val="00363C88"/>
    <w:rsid w:val="0036706A"/>
    <w:rsid w:val="0036788A"/>
    <w:rsid w:val="00372DE4"/>
    <w:rsid w:val="00374527"/>
    <w:rsid w:val="00380DA5"/>
    <w:rsid w:val="0038497E"/>
    <w:rsid w:val="0038676C"/>
    <w:rsid w:val="0038677B"/>
    <w:rsid w:val="00394691"/>
    <w:rsid w:val="003A0595"/>
    <w:rsid w:val="003A1D4F"/>
    <w:rsid w:val="003A2456"/>
    <w:rsid w:val="003A47CE"/>
    <w:rsid w:val="003B38FA"/>
    <w:rsid w:val="003B3B9B"/>
    <w:rsid w:val="003B6810"/>
    <w:rsid w:val="003C5F59"/>
    <w:rsid w:val="003D4347"/>
    <w:rsid w:val="003E0076"/>
    <w:rsid w:val="003E1DFF"/>
    <w:rsid w:val="003E3DDD"/>
    <w:rsid w:val="003E7986"/>
    <w:rsid w:val="003F56DD"/>
    <w:rsid w:val="003F7C0B"/>
    <w:rsid w:val="004015A2"/>
    <w:rsid w:val="00402F6B"/>
    <w:rsid w:val="00411D33"/>
    <w:rsid w:val="00413BB9"/>
    <w:rsid w:val="00414FB8"/>
    <w:rsid w:val="0041667D"/>
    <w:rsid w:val="004223A0"/>
    <w:rsid w:val="00424064"/>
    <w:rsid w:val="00424969"/>
    <w:rsid w:val="00430FAB"/>
    <w:rsid w:val="00431BC2"/>
    <w:rsid w:val="00433186"/>
    <w:rsid w:val="0043509E"/>
    <w:rsid w:val="004354B2"/>
    <w:rsid w:val="00437994"/>
    <w:rsid w:val="00441FC7"/>
    <w:rsid w:val="00442958"/>
    <w:rsid w:val="0044462B"/>
    <w:rsid w:val="004452C5"/>
    <w:rsid w:val="00446828"/>
    <w:rsid w:val="0045720B"/>
    <w:rsid w:val="004572D5"/>
    <w:rsid w:val="00460190"/>
    <w:rsid w:val="004607CC"/>
    <w:rsid w:val="00460D5B"/>
    <w:rsid w:val="00461319"/>
    <w:rsid w:val="00463185"/>
    <w:rsid w:val="00463474"/>
    <w:rsid w:val="00465173"/>
    <w:rsid w:val="00465A41"/>
    <w:rsid w:val="00477DF1"/>
    <w:rsid w:val="0048252E"/>
    <w:rsid w:val="004958B1"/>
    <w:rsid w:val="004964C1"/>
    <w:rsid w:val="004A18FE"/>
    <w:rsid w:val="004A3141"/>
    <w:rsid w:val="004A3393"/>
    <w:rsid w:val="004B0C02"/>
    <w:rsid w:val="004B2603"/>
    <w:rsid w:val="004B2696"/>
    <w:rsid w:val="004B4601"/>
    <w:rsid w:val="004B6EDB"/>
    <w:rsid w:val="004C20B5"/>
    <w:rsid w:val="004C5AF1"/>
    <w:rsid w:val="004D0544"/>
    <w:rsid w:val="004D2F2E"/>
    <w:rsid w:val="004D3186"/>
    <w:rsid w:val="004D6242"/>
    <w:rsid w:val="004E1638"/>
    <w:rsid w:val="004E22D5"/>
    <w:rsid w:val="004E3254"/>
    <w:rsid w:val="004E3C36"/>
    <w:rsid w:val="004E502B"/>
    <w:rsid w:val="004F2366"/>
    <w:rsid w:val="004F2D5B"/>
    <w:rsid w:val="004F3EBC"/>
    <w:rsid w:val="004F4ACB"/>
    <w:rsid w:val="004F4F5C"/>
    <w:rsid w:val="005058A6"/>
    <w:rsid w:val="00506175"/>
    <w:rsid w:val="00521FC3"/>
    <w:rsid w:val="00523F67"/>
    <w:rsid w:val="0052719B"/>
    <w:rsid w:val="00532755"/>
    <w:rsid w:val="00533638"/>
    <w:rsid w:val="0053461F"/>
    <w:rsid w:val="00541EDE"/>
    <w:rsid w:val="00542266"/>
    <w:rsid w:val="00544E3C"/>
    <w:rsid w:val="0054653D"/>
    <w:rsid w:val="005468D0"/>
    <w:rsid w:val="005504F2"/>
    <w:rsid w:val="00551771"/>
    <w:rsid w:val="00551E97"/>
    <w:rsid w:val="005531EC"/>
    <w:rsid w:val="005560D0"/>
    <w:rsid w:val="00562283"/>
    <w:rsid w:val="00576A0A"/>
    <w:rsid w:val="00576C15"/>
    <w:rsid w:val="0058694F"/>
    <w:rsid w:val="005872F0"/>
    <w:rsid w:val="005A11C4"/>
    <w:rsid w:val="005A1529"/>
    <w:rsid w:val="005A23C9"/>
    <w:rsid w:val="005A4608"/>
    <w:rsid w:val="005A4EEC"/>
    <w:rsid w:val="005A5514"/>
    <w:rsid w:val="005A7A71"/>
    <w:rsid w:val="005B31EC"/>
    <w:rsid w:val="005B4622"/>
    <w:rsid w:val="005B4C65"/>
    <w:rsid w:val="005B4E43"/>
    <w:rsid w:val="005B79E8"/>
    <w:rsid w:val="005C07B7"/>
    <w:rsid w:val="005C0F26"/>
    <w:rsid w:val="005C5A9D"/>
    <w:rsid w:val="005C7465"/>
    <w:rsid w:val="005D136D"/>
    <w:rsid w:val="005D30D6"/>
    <w:rsid w:val="005D3ECB"/>
    <w:rsid w:val="005D66CA"/>
    <w:rsid w:val="005D707E"/>
    <w:rsid w:val="005D713E"/>
    <w:rsid w:val="005D79AD"/>
    <w:rsid w:val="005E5A94"/>
    <w:rsid w:val="005E5CFF"/>
    <w:rsid w:val="005F129A"/>
    <w:rsid w:val="005F5ABA"/>
    <w:rsid w:val="00605D4B"/>
    <w:rsid w:val="00612630"/>
    <w:rsid w:val="00614CB6"/>
    <w:rsid w:val="00616662"/>
    <w:rsid w:val="00616815"/>
    <w:rsid w:val="00621E3F"/>
    <w:rsid w:val="00622368"/>
    <w:rsid w:val="00623374"/>
    <w:rsid w:val="006240E7"/>
    <w:rsid w:val="006333D1"/>
    <w:rsid w:val="006346F6"/>
    <w:rsid w:val="006358A6"/>
    <w:rsid w:val="00640CFD"/>
    <w:rsid w:val="00641045"/>
    <w:rsid w:val="00644499"/>
    <w:rsid w:val="0065164C"/>
    <w:rsid w:val="00655E0B"/>
    <w:rsid w:val="006567A7"/>
    <w:rsid w:val="00656947"/>
    <w:rsid w:val="00663659"/>
    <w:rsid w:val="00675D06"/>
    <w:rsid w:val="00676171"/>
    <w:rsid w:val="006827AA"/>
    <w:rsid w:val="0068347E"/>
    <w:rsid w:val="006853F7"/>
    <w:rsid w:val="00686A62"/>
    <w:rsid w:val="00696B28"/>
    <w:rsid w:val="006976A1"/>
    <w:rsid w:val="006A3506"/>
    <w:rsid w:val="006A44E6"/>
    <w:rsid w:val="006A4D1F"/>
    <w:rsid w:val="006B0BAA"/>
    <w:rsid w:val="006B3984"/>
    <w:rsid w:val="006B6006"/>
    <w:rsid w:val="006C02F4"/>
    <w:rsid w:val="006C1AFF"/>
    <w:rsid w:val="006C37A5"/>
    <w:rsid w:val="006D646B"/>
    <w:rsid w:val="006E2D89"/>
    <w:rsid w:val="006E32B3"/>
    <w:rsid w:val="006E384F"/>
    <w:rsid w:val="006F045A"/>
    <w:rsid w:val="006F0A6D"/>
    <w:rsid w:val="006F49FE"/>
    <w:rsid w:val="00700415"/>
    <w:rsid w:val="00704218"/>
    <w:rsid w:val="00722398"/>
    <w:rsid w:val="0072498F"/>
    <w:rsid w:val="00725374"/>
    <w:rsid w:val="00725D23"/>
    <w:rsid w:val="0072658C"/>
    <w:rsid w:val="007351AC"/>
    <w:rsid w:val="00735211"/>
    <w:rsid w:val="007435DE"/>
    <w:rsid w:val="00747BCB"/>
    <w:rsid w:val="007500BC"/>
    <w:rsid w:val="007512AA"/>
    <w:rsid w:val="00754C81"/>
    <w:rsid w:val="00757029"/>
    <w:rsid w:val="0076089F"/>
    <w:rsid w:val="00763761"/>
    <w:rsid w:val="00764965"/>
    <w:rsid w:val="0076522D"/>
    <w:rsid w:val="0076584A"/>
    <w:rsid w:val="00783320"/>
    <w:rsid w:val="007847E0"/>
    <w:rsid w:val="007942EE"/>
    <w:rsid w:val="0079462E"/>
    <w:rsid w:val="007961BC"/>
    <w:rsid w:val="007A0A3A"/>
    <w:rsid w:val="007A1E03"/>
    <w:rsid w:val="007A5C55"/>
    <w:rsid w:val="007B0542"/>
    <w:rsid w:val="007B26FC"/>
    <w:rsid w:val="007B5862"/>
    <w:rsid w:val="007B6333"/>
    <w:rsid w:val="007C1CFA"/>
    <w:rsid w:val="007C3D3B"/>
    <w:rsid w:val="007C4235"/>
    <w:rsid w:val="007D125A"/>
    <w:rsid w:val="007D5FB4"/>
    <w:rsid w:val="007D6816"/>
    <w:rsid w:val="007E6026"/>
    <w:rsid w:val="007F0705"/>
    <w:rsid w:val="007F4D4D"/>
    <w:rsid w:val="00803D87"/>
    <w:rsid w:val="008128BE"/>
    <w:rsid w:val="00813653"/>
    <w:rsid w:val="0081395C"/>
    <w:rsid w:val="00817CC1"/>
    <w:rsid w:val="008201AC"/>
    <w:rsid w:val="00820BCF"/>
    <w:rsid w:val="00825B1E"/>
    <w:rsid w:val="00826097"/>
    <w:rsid w:val="008302DA"/>
    <w:rsid w:val="00832995"/>
    <w:rsid w:val="00834CB9"/>
    <w:rsid w:val="008358D2"/>
    <w:rsid w:val="008360C3"/>
    <w:rsid w:val="00840F25"/>
    <w:rsid w:val="00842D0B"/>
    <w:rsid w:val="008464E7"/>
    <w:rsid w:val="00850D07"/>
    <w:rsid w:val="00863577"/>
    <w:rsid w:val="008649CF"/>
    <w:rsid w:val="00864AD7"/>
    <w:rsid w:val="00872F4D"/>
    <w:rsid w:val="0087389F"/>
    <w:rsid w:val="00874506"/>
    <w:rsid w:val="008748F7"/>
    <w:rsid w:val="00881640"/>
    <w:rsid w:val="00884E08"/>
    <w:rsid w:val="0088683A"/>
    <w:rsid w:val="008879CF"/>
    <w:rsid w:val="0089145F"/>
    <w:rsid w:val="00891807"/>
    <w:rsid w:val="00892196"/>
    <w:rsid w:val="00892A1E"/>
    <w:rsid w:val="008A08F7"/>
    <w:rsid w:val="008A3128"/>
    <w:rsid w:val="008A657E"/>
    <w:rsid w:val="008B397C"/>
    <w:rsid w:val="008C4EDF"/>
    <w:rsid w:val="008C61E6"/>
    <w:rsid w:val="008C6B66"/>
    <w:rsid w:val="008D11BE"/>
    <w:rsid w:val="008D164E"/>
    <w:rsid w:val="008D348E"/>
    <w:rsid w:val="008D44A1"/>
    <w:rsid w:val="008D589C"/>
    <w:rsid w:val="008D70E9"/>
    <w:rsid w:val="008D7C5E"/>
    <w:rsid w:val="008E7C9B"/>
    <w:rsid w:val="008F078F"/>
    <w:rsid w:val="008F4815"/>
    <w:rsid w:val="008F5DCA"/>
    <w:rsid w:val="00900E12"/>
    <w:rsid w:val="00901113"/>
    <w:rsid w:val="009025FF"/>
    <w:rsid w:val="00905EB0"/>
    <w:rsid w:val="00907D87"/>
    <w:rsid w:val="00916E35"/>
    <w:rsid w:val="00917971"/>
    <w:rsid w:val="00917F5C"/>
    <w:rsid w:val="00924EA2"/>
    <w:rsid w:val="009302FB"/>
    <w:rsid w:val="00932AC0"/>
    <w:rsid w:val="0093736C"/>
    <w:rsid w:val="00947B63"/>
    <w:rsid w:val="00951E8E"/>
    <w:rsid w:val="00956A62"/>
    <w:rsid w:val="009576F8"/>
    <w:rsid w:val="00966E02"/>
    <w:rsid w:val="00967F7F"/>
    <w:rsid w:val="009713A5"/>
    <w:rsid w:val="00973D8A"/>
    <w:rsid w:val="009777CA"/>
    <w:rsid w:val="009848B8"/>
    <w:rsid w:val="00986228"/>
    <w:rsid w:val="00993592"/>
    <w:rsid w:val="00993DCD"/>
    <w:rsid w:val="009961C6"/>
    <w:rsid w:val="009A19E1"/>
    <w:rsid w:val="009A27D5"/>
    <w:rsid w:val="009A3257"/>
    <w:rsid w:val="009A67EC"/>
    <w:rsid w:val="009A776C"/>
    <w:rsid w:val="009B2B9F"/>
    <w:rsid w:val="009C0DCC"/>
    <w:rsid w:val="009C1DD7"/>
    <w:rsid w:val="009C3D5A"/>
    <w:rsid w:val="009C5E31"/>
    <w:rsid w:val="009C6101"/>
    <w:rsid w:val="009C7A46"/>
    <w:rsid w:val="009D00E8"/>
    <w:rsid w:val="009D033C"/>
    <w:rsid w:val="009D24CB"/>
    <w:rsid w:val="009D3520"/>
    <w:rsid w:val="009D42A9"/>
    <w:rsid w:val="009E26CF"/>
    <w:rsid w:val="009E4F08"/>
    <w:rsid w:val="009E5874"/>
    <w:rsid w:val="009F3C1E"/>
    <w:rsid w:val="009F4E4E"/>
    <w:rsid w:val="00A00C33"/>
    <w:rsid w:val="00A025C5"/>
    <w:rsid w:val="00A07320"/>
    <w:rsid w:val="00A07A30"/>
    <w:rsid w:val="00A1223C"/>
    <w:rsid w:val="00A15C93"/>
    <w:rsid w:val="00A15F9E"/>
    <w:rsid w:val="00A16B0E"/>
    <w:rsid w:val="00A20B78"/>
    <w:rsid w:val="00A22449"/>
    <w:rsid w:val="00A225DA"/>
    <w:rsid w:val="00A253CB"/>
    <w:rsid w:val="00A30BCD"/>
    <w:rsid w:val="00A317E9"/>
    <w:rsid w:val="00A36DF6"/>
    <w:rsid w:val="00A41F54"/>
    <w:rsid w:val="00A45017"/>
    <w:rsid w:val="00A47647"/>
    <w:rsid w:val="00A5230F"/>
    <w:rsid w:val="00A53C4D"/>
    <w:rsid w:val="00A54DE9"/>
    <w:rsid w:val="00A63881"/>
    <w:rsid w:val="00A6418D"/>
    <w:rsid w:val="00A65094"/>
    <w:rsid w:val="00A666A4"/>
    <w:rsid w:val="00A66DF7"/>
    <w:rsid w:val="00A732AB"/>
    <w:rsid w:val="00A74EEF"/>
    <w:rsid w:val="00A750D7"/>
    <w:rsid w:val="00A75A25"/>
    <w:rsid w:val="00A75D06"/>
    <w:rsid w:val="00A75FF6"/>
    <w:rsid w:val="00A7790B"/>
    <w:rsid w:val="00A80096"/>
    <w:rsid w:val="00A82798"/>
    <w:rsid w:val="00A82D2F"/>
    <w:rsid w:val="00A85D32"/>
    <w:rsid w:val="00A869EA"/>
    <w:rsid w:val="00A9455B"/>
    <w:rsid w:val="00A9699A"/>
    <w:rsid w:val="00AA6C76"/>
    <w:rsid w:val="00AB047F"/>
    <w:rsid w:val="00AB34E9"/>
    <w:rsid w:val="00AB4F69"/>
    <w:rsid w:val="00AB59B2"/>
    <w:rsid w:val="00AC1C73"/>
    <w:rsid w:val="00AC580E"/>
    <w:rsid w:val="00AC6A70"/>
    <w:rsid w:val="00AD2828"/>
    <w:rsid w:val="00AD6287"/>
    <w:rsid w:val="00AE1D26"/>
    <w:rsid w:val="00AE736A"/>
    <w:rsid w:val="00AF07A2"/>
    <w:rsid w:val="00AF6C1F"/>
    <w:rsid w:val="00AF744D"/>
    <w:rsid w:val="00B02410"/>
    <w:rsid w:val="00B05515"/>
    <w:rsid w:val="00B062F2"/>
    <w:rsid w:val="00B06D14"/>
    <w:rsid w:val="00B11158"/>
    <w:rsid w:val="00B12168"/>
    <w:rsid w:val="00B121C8"/>
    <w:rsid w:val="00B135EB"/>
    <w:rsid w:val="00B159B0"/>
    <w:rsid w:val="00B167ED"/>
    <w:rsid w:val="00B17DA3"/>
    <w:rsid w:val="00B17EE1"/>
    <w:rsid w:val="00B20624"/>
    <w:rsid w:val="00B23647"/>
    <w:rsid w:val="00B23A1A"/>
    <w:rsid w:val="00B2410E"/>
    <w:rsid w:val="00B257B1"/>
    <w:rsid w:val="00B25C43"/>
    <w:rsid w:val="00B32694"/>
    <w:rsid w:val="00B34C9A"/>
    <w:rsid w:val="00B37D72"/>
    <w:rsid w:val="00B445EF"/>
    <w:rsid w:val="00B463AD"/>
    <w:rsid w:val="00B535B1"/>
    <w:rsid w:val="00B67F6C"/>
    <w:rsid w:val="00B73C20"/>
    <w:rsid w:val="00B77E2C"/>
    <w:rsid w:val="00B80FED"/>
    <w:rsid w:val="00B813CC"/>
    <w:rsid w:val="00B82DF6"/>
    <w:rsid w:val="00B860B8"/>
    <w:rsid w:val="00B91A27"/>
    <w:rsid w:val="00B941A2"/>
    <w:rsid w:val="00B946BD"/>
    <w:rsid w:val="00B972D3"/>
    <w:rsid w:val="00BA2696"/>
    <w:rsid w:val="00BA7405"/>
    <w:rsid w:val="00BB0BA9"/>
    <w:rsid w:val="00BB3700"/>
    <w:rsid w:val="00BB5EF6"/>
    <w:rsid w:val="00BB68AF"/>
    <w:rsid w:val="00BC3329"/>
    <w:rsid w:val="00BC6A9F"/>
    <w:rsid w:val="00BD0F7B"/>
    <w:rsid w:val="00BD14D1"/>
    <w:rsid w:val="00BE0421"/>
    <w:rsid w:val="00BE5FC3"/>
    <w:rsid w:val="00BE6E15"/>
    <w:rsid w:val="00BF01F3"/>
    <w:rsid w:val="00BF1764"/>
    <w:rsid w:val="00BF1A49"/>
    <w:rsid w:val="00BF534A"/>
    <w:rsid w:val="00C02BC8"/>
    <w:rsid w:val="00C06388"/>
    <w:rsid w:val="00C06E9D"/>
    <w:rsid w:val="00C11069"/>
    <w:rsid w:val="00C13345"/>
    <w:rsid w:val="00C134DA"/>
    <w:rsid w:val="00C16F54"/>
    <w:rsid w:val="00C2258F"/>
    <w:rsid w:val="00C23892"/>
    <w:rsid w:val="00C31859"/>
    <w:rsid w:val="00C32FD6"/>
    <w:rsid w:val="00C3306F"/>
    <w:rsid w:val="00C33336"/>
    <w:rsid w:val="00C354C7"/>
    <w:rsid w:val="00C36FB6"/>
    <w:rsid w:val="00C41DF5"/>
    <w:rsid w:val="00C46D78"/>
    <w:rsid w:val="00C476FB"/>
    <w:rsid w:val="00C50F36"/>
    <w:rsid w:val="00C5237B"/>
    <w:rsid w:val="00C5590E"/>
    <w:rsid w:val="00C63D26"/>
    <w:rsid w:val="00C63F71"/>
    <w:rsid w:val="00C645ED"/>
    <w:rsid w:val="00C71168"/>
    <w:rsid w:val="00C73078"/>
    <w:rsid w:val="00C756FA"/>
    <w:rsid w:val="00C80E78"/>
    <w:rsid w:val="00C82197"/>
    <w:rsid w:val="00C83C76"/>
    <w:rsid w:val="00C83EF1"/>
    <w:rsid w:val="00C873B4"/>
    <w:rsid w:val="00C87916"/>
    <w:rsid w:val="00C911A7"/>
    <w:rsid w:val="00C9680B"/>
    <w:rsid w:val="00C97663"/>
    <w:rsid w:val="00CA0A71"/>
    <w:rsid w:val="00CA0B43"/>
    <w:rsid w:val="00CA3768"/>
    <w:rsid w:val="00CA55A9"/>
    <w:rsid w:val="00CA583C"/>
    <w:rsid w:val="00CA586D"/>
    <w:rsid w:val="00CA5C2B"/>
    <w:rsid w:val="00CB1C15"/>
    <w:rsid w:val="00CB1CA0"/>
    <w:rsid w:val="00CB378A"/>
    <w:rsid w:val="00CB3AF9"/>
    <w:rsid w:val="00CC1913"/>
    <w:rsid w:val="00CC602C"/>
    <w:rsid w:val="00CC6EA3"/>
    <w:rsid w:val="00CD3BFE"/>
    <w:rsid w:val="00CD3E49"/>
    <w:rsid w:val="00CD4B23"/>
    <w:rsid w:val="00CD5203"/>
    <w:rsid w:val="00CD6051"/>
    <w:rsid w:val="00CE7F39"/>
    <w:rsid w:val="00CF2A0E"/>
    <w:rsid w:val="00CF57D7"/>
    <w:rsid w:val="00CF58E5"/>
    <w:rsid w:val="00CF6BE1"/>
    <w:rsid w:val="00CF7AC5"/>
    <w:rsid w:val="00D012C8"/>
    <w:rsid w:val="00D04F00"/>
    <w:rsid w:val="00D0673B"/>
    <w:rsid w:val="00D111C9"/>
    <w:rsid w:val="00D1357C"/>
    <w:rsid w:val="00D15D16"/>
    <w:rsid w:val="00D1789D"/>
    <w:rsid w:val="00D250A4"/>
    <w:rsid w:val="00D262B5"/>
    <w:rsid w:val="00D3097E"/>
    <w:rsid w:val="00D30C14"/>
    <w:rsid w:val="00D31C1D"/>
    <w:rsid w:val="00D32ABD"/>
    <w:rsid w:val="00D33813"/>
    <w:rsid w:val="00D3402A"/>
    <w:rsid w:val="00D376D2"/>
    <w:rsid w:val="00D44A1B"/>
    <w:rsid w:val="00D4605B"/>
    <w:rsid w:val="00D467C6"/>
    <w:rsid w:val="00D50369"/>
    <w:rsid w:val="00D503F5"/>
    <w:rsid w:val="00D52CA8"/>
    <w:rsid w:val="00D5565D"/>
    <w:rsid w:val="00D600CD"/>
    <w:rsid w:val="00D61441"/>
    <w:rsid w:val="00D62FCD"/>
    <w:rsid w:val="00D63207"/>
    <w:rsid w:val="00D64B0A"/>
    <w:rsid w:val="00D7105D"/>
    <w:rsid w:val="00D82304"/>
    <w:rsid w:val="00D8325E"/>
    <w:rsid w:val="00D93346"/>
    <w:rsid w:val="00D94891"/>
    <w:rsid w:val="00D9510A"/>
    <w:rsid w:val="00D96D6B"/>
    <w:rsid w:val="00DA0E15"/>
    <w:rsid w:val="00DA351F"/>
    <w:rsid w:val="00DA4A91"/>
    <w:rsid w:val="00DA66FE"/>
    <w:rsid w:val="00DA6B3D"/>
    <w:rsid w:val="00DB4160"/>
    <w:rsid w:val="00DB504C"/>
    <w:rsid w:val="00DC0006"/>
    <w:rsid w:val="00DC40C1"/>
    <w:rsid w:val="00DD0605"/>
    <w:rsid w:val="00DD0D38"/>
    <w:rsid w:val="00DE0842"/>
    <w:rsid w:val="00DE2C43"/>
    <w:rsid w:val="00DE452D"/>
    <w:rsid w:val="00DE7875"/>
    <w:rsid w:val="00DF2A2D"/>
    <w:rsid w:val="00DF321F"/>
    <w:rsid w:val="00DF4540"/>
    <w:rsid w:val="00DF50CC"/>
    <w:rsid w:val="00E02E4C"/>
    <w:rsid w:val="00E05D13"/>
    <w:rsid w:val="00E11C72"/>
    <w:rsid w:val="00E13385"/>
    <w:rsid w:val="00E21114"/>
    <w:rsid w:val="00E21CAC"/>
    <w:rsid w:val="00E2223E"/>
    <w:rsid w:val="00E23EB5"/>
    <w:rsid w:val="00E2568E"/>
    <w:rsid w:val="00E276E0"/>
    <w:rsid w:val="00E30CD7"/>
    <w:rsid w:val="00E323C4"/>
    <w:rsid w:val="00E37472"/>
    <w:rsid w:val="00E40ED5"/>
    <w:rsid w:val="00E410DE"/>
    <w:rsid w:val="00E41BC5"/>
    <w:rsid w:val="00E607CE"/>
    <w:rsid w:val="00E609A4"/>
    <w:rsid w:val="00E60D16"/>
    <w:rsid w:val="00E61E66"/>
    <w:rsid w:val="00E6680D"/>
    <w:rsid w:val="00E66FA8"/>
    <w:rsid w:val="00E7041B"/>
    <w:rsid w:val="00E71637"/>
    <w:rsid w:val="00E73578"/>
    <w:rsid w:val="00E7422D"/>
    <w:rsid w:val="00E77101"/>
    <w:rsid w:val="00E802B5"/>
    <w:rsid w:val="00E81E53"/>
    <w:rsid w:val="00E82188"/>
    <w:rsid w:val="00E829DE"/>
    <w:rsid w:val="00E8481E"/>
    <w:rsid w:val="00E85F40"/>
    <w:rsid w:val="00E86679"/>
    <w:rsid w:val="00E87CC1"/>
    <w:rsid w:val="00E90616"/>
    <w:rsid w:val="00E91CCC"/>
    <w:rsid w:val="00EA2478"/>
    <w:rsid w:val="00EA3FB1"/>
    <w:rsid w:val="00EA4315"/>
    <w:rsid w:val="00EA5045"/>
    <w:rsid w:val="00EA6B59"/>
    <w:rsid w:val="00EB097B"/>
    <w:rsid w:val="00EB11EF"/>
    <w:rsid w:val="00EB3164"/>
    <w:rsid w:val="00EB592F"/>
    <w:rsid w:val="00EC098E"/>
    <w:rsid w:val="00EC64C3"/>
    <w:rsid w:val="00ED0AF4"/>
    <w:rsid w:val="00ED1D44"/>
    <w:rsid w:val="00ED2B78"/>
    <w:rsid w:val="00ED3F58"/>
    <w:rsid w:val="00ED422F"/>
    <w:rsid w:val="00ED4FAB"/>
    <w:rsid w:val="00EE210A"/>
    <w:rsid w:val="00EE3D44"/>
    <w:rsid w:val="00EE3FB8"/>
    <w:rsid w:val="00EE5DD2"/>
    <w:rsid w:val="00EE69CF"/>
    <w:rsid w:val="00EE6B61"/>
    <w:rsid w:val="00EF43BD"/>
    <w:rsid w:val="00EF6101"/>
    <w:rsid w:val="00EF7BC7"/>
    <w:rsid w:val="00F02A6D"/>
    <w:rsid w:val="00F0507F"/>
    <w:rsid w:val="00F05A09"/>
    <w:rsid w:val="00F06569"/>
    <w:rsid w:val="00F13E5E"/>
    <w:rsid w:val="00F16152"/>
    <w:rsid w:val="00F27BC9"/>
    <w:rsid w:val="00F30C04"/>
    <w:rsid w:val="00F32263"/>
    <w:rsid w:val="00F33E56"/>
    <w:rsid w:val="00F3445A"/>
    <w:rsid w:val="00F34E48"/>
    <w:rsid w:val="00F35D82"/>
    <w:rsid w:val="00F369CE"/>
    <w:rsid w:val="00F372CD"/>
    <w:rsid w:val="00F37326"/>
    <w:rsid w:val="00F41177"/>
    <w:rsid w:val="00F46D50"/>
    <w:rsid w:val="00F613DE"/>
    <w:rsid w:val="00F641F0"/>
    <w:rsid w:val="00F652D4"/>
    <w:rsid w:val="00F670DD"/>
    <w:rsid w:val="00F67C44"/>
    <w:rsid w:val="00F722C8"/>
    <w:rsid w:val="00F758F7"/>
    <w:rsid w:val="00F76CB9"/>
    <w:rsid w:val="00F83D6F"/>
    <w:rsid w:val="00F844C6"/>
    <w:rsid w:val="00FA290F"/>
    <w:rsid w:val="00FA5175"/>
    <w:rsid w:val="00FA7F65"/>
    <w:rsid w:val="00FB15FA"/>
    <w:rsid w:val="00FB3B1F"/>
    <w:rsid w:val="00FB5E0A"/>
    <w:rsid w:val="00FC3F71"/>
    <w:rsid w:val="00FC5D68"/>
    <w:rsid w:val="00FD1E67"/>
    <w:rsid w:val="00FD26DE"/>
    <w:rsid w:val="00FD307E"/>
    <w:rsid w:val="00FD677F"/>
    <w:rsid w:val="00FD7A0C"/>
    <w:rsid w:val="00FE113B"/>
    <w:rsid w:val="00FE1822"/>
    <w:rsid w:val="00FE27D8"/>
    <w:rsid w:val="00FE44E6"/>
    <w:rsid w:val="00FE667F"/>
    <w:rsid w:val="00FF0E22"/>
    <w:rsid w:val="00FF36EB"/>
    <w:rsid w:val="00FF467F"/>
    <w:rsid w:val="00FF4686"/>
    <w:rsid w:val="00FF5C0E"/>
    <w:rsid w:val="00FF687D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40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Normln"/>
    <w:pPr>
      <w:suppressAutoHyphens w:val="0"/>
      <w:spacing w:before="100" w:after="100" w:line="240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Odstavecseseznamem">
    <w:name w:val="List Paragraph"/>
    <w:basedOn w:val="Normln"/>
    <w:link w:val="OdstavecseseznamemChar"/>
    <w:uiPriority w:val="34"/>
    <w:qFormat/>
    <w:pPr>
      <w:ind w:left="720"/>
    </w:p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Normlnweb">
    <w:name w:val="Normal (Web)"/>
    <w:basedOn w:val="Normln"/>
    <w:uiPriority w:val="99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rPr>
      <w:rFonts w:ascii="Times New Roman" w:eastAsia="Times New Roman" w:hAnsi="Times New Roman"/>
      <w:b/>
      <w:bCs/>
      <w:kern w:val="3"/>
      <w:sz w:val="48"/>
      <w:szCs w:val="48"/>
      <w:lang w:eastAsia="cs-CZ"/>
    </w:rPr>
  </w:style>
  <w:style w:type="paragraph" w:customStyle="1" w:styleId="Standard">
    <w:name w:val="Standard"/>
    <w:rsid w:val="00C36FB6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Standardnpsmoodstavce"/>
    <w:rsid w:val="00C36FB6"/>
  </w:style>
  <w:style w:type="paragraph" w:styleId="Bezmezer">
    <w:name w:val="No Spacing"/>
    <w:uiPriority w:val="1"/>
    <w:qFormat/>
    <w:rsid w:val="00C476FB"/>
    <w:pPr>
      <w:suppressAutoHyphens/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5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00BC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6E2D89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AA6C76"/>
    <w:rPr>
      <w:color w:val="800080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541EDE"/>
    <w:pPr>
      <w:suppressAutoHyphens w:val="0"/>
      <w:autoSpaceDN/>
      <w:jc w:val="both"/>
      <w:textAlignment w:val="auto"/>
    </w:pPr>
    <w:rPr>
      <w:rFonts w:ascii="Times New Roman" w:eastAsiaTheme="minorHAnsi" w:hAnsi="Times New Roman"/>
      <w:sz w:val="24"/>
      <w:szCs w:val="24"/>
    </w:rPr>
  </w:style>
  <w:style w:type="character" w:customStyle="1" w:styleId="Styl1Char">
    <w:name w:val="Styl1 Char"/>
    <w:basedOn w:val="Standardnpsmoodstavce"/>
    <w:link w:val="Styl1"/>
    <w:rsid w:val="00541EDE"/>
    <w:rPr>
      <w:rFonts w:ascii="Times New Roman" w:eastAsiaTheme="minorHAnsi" w:hAnsi="Times New Roman"/>
      <w:sz w:val="24"/>
      <w:szCs w:val="24"/>
    </w:rPr>
  </w:style>
  <w:style w:type="character" w:customStyle="1" w:styleId="Mention">
    <w:name w:val="Mention"/>
    <w:basedOn w:val="Standardnpsmoodstavce"/>
    <w:uiPriority w:val="99"/>
    <w:semiHidden/>
    <w:unhideWhenUsed/>
    <w:rsid w:val="00506175"/>
    <w:rPr>
      <w:color w:val="2B579A"/>
      <w:shd w:val="clear" w:color="auto" w:fill="E6E6E6"/>
    </w:rPr>
  </w:style>
  <w:style w:type="paragraph" w:customStyle="1" w:styleId="Styl2">
    <w:name w:val="Styl2"/>
    <w:basedOn w:val="Odstavecseseznamem"/>
    <w:link w:val="Styl2Char"/>
    <w:qFormat/>
    <w:rsid w:val="008C4EDF"/>
    <w:pPr>
      <w:numPr>
        <w:numId w:val="40"/>
      </w:numPr>
    </w:pPr>
    <w:rPr>
      <w:rFonts w:ascii="Times New Roman" w:hAnsi="Times New Roman"/>
      <w:sz w:val="24"/>
      <w:szCs w:val="24"/>
    </w:rPr>
  </w:style>
  <w:style w:type="table" w:styleId="Mkatabulky">
    <w:name w:val="Table Grid"/>
    <w:basedOn w:val="Normlntabulka"/>
    <w:uiPriority w:val="59"/>
    <w:rsid w:val="007351A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C4EDF"/>
  </w:style>
  <w:style w:type="character" w:customStyle="1" w:styleId="Styl2Char">
    <w:name w:val="Styl2 Char"/>
    <w:basedOn w:val="OdstavecseseznamemChar"/>
    <w:link w:val="Styl2"/>
    <w:rsid w:val="008C4EDF"/>
    <w:rPr>
      <w:rFonts w:ascii="Times New Roman" w:hAnsi="Times New Roman"/>
      <w:sz w:val="24"/>
      <w:szCs w:val="24"/>
    </w:rPr>
  </w:style>
  <w:style w:type="paragraph" w:customStyle="1" w:styleId="Styl3">
    <w:name w:val="Styl3"/>
    <w:basedOn w:val="Styl2"/>
    <w:link w:val="Styl3Char"/>
    <w:qFormat/>
    <w:rsid w:val="00B121C8"/>
  </w:style>
  <w:style w:type="character" w:customStyle="1" w:styleId="Styl3Char">
    <w:name w:val="Styl3 Char"/>
    <w:basedOn w:val="Styl2Char"/>
    <w:link w:val="Styl3"/>
    <w:rsid w:val="00B121C8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izinci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aguer.icpraha.com" TargetMode="External"/><Relationship Id="rId17" Type="http://schemas.openxmlformats.org/officeDocument/2006/relationships/hyperlink" Target="https://www.facebook.com/events/15246528887351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praha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tropolevsech.c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dv.cz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mvcr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3CB62-BACD-4597-8B4F-F8FB43FA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950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peskovak</dc:creator>
  <cp:lastModifiedBy>NT-32</cp:lastModifiedBy>
  <cp:revision>3</cp:revision>
  <dcterms:created xsi:type="dcterms:W3CDTF">2018-02-05T08:57:00Z</dcterms:created>
  <dcterms:modified xsi:type="dcterms:W3CDTF">2018-02-05T09:00:00Z</dcterms:modified>
</cp:coreProperties>
</file>